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8BBE" w14:textId="77777777" w:rsidR="00303538" w:rsidRDefault="00303538" w:rsidP="004C1A63">
      <w:pPr>
        <w:spacing w:line="292" w:lineRule="exact"/>
        <w:contextualSpacing/>
        <w:jc w:val="center"/>
        <w:outlineLvl w:val="0"/>
        <w:rPr>
          <w:rFonts w:ascii="Times New Roman" w:eastAsia="Times New Roman" w:hAnsi="Times New Roman" w:cs="Times New Roman"/>
          <w:b/>
          <w:color w:val="000000" w:themeColor="text1"/>
        </w:rPr>
      </w:pPr>
      <w:r w:rsidRPr="0065263F">
        <w:rPr>
          <w:rFonts w:ascii="Times New Roman" w:eastAsia="Times New Roman" w:hAnsi="Times New Roman" w:cs="Times New Roman"/>
          <w:b/>
          <w:color w:val="000000" w:themeColor="text1"/>
        </w:rPr>
        <w:t>MINUTES</w:t>
      </w:r>
    </w:p>
    <w:p w14:paraId="7DBAF076" w14:textId="77777777" w:rsidR="00C148FB" w:rsidRPr="0065263F" w:rsidRDefault="00C148FB" w:rsidP="004C1A63">
      <w:pPr>
        <w:spacing w:line="292" w:lineRule="exact"/>
        <w:contextualSpacing/>
        <w:jc w:val="center"/>
        <w:outlineLvl w:val="0"/>
        <w:rPr>
          <w:rFonts w:ascii="Times New Roman" w:eastAsia="Times New Roman" w:hAnsi="Times New Roman" w:cs="Times New Roman"/>
          <w:b/>
          <w:color w:val="000000" w:themeColor="text1"/>
        </w:rPr>
      </w:pPr>
    </w:p>
    <w:p w14:paraId="754BB084" w14:textId="4E335CEF" w:rsidR="00303538" w:rsidRPr="0065263F" w:rsidRDefault="00303538" w:rsidP="00303538">
      <w:pPr>
        <w:contextualSpacing/>
        <w:rPr>
          <w:rFonts w:ascii="Times New Roman" w:eastAsia="Times New Roman" w:hAnsi="Times New Roman" w:cs="Times New Roman"/>
          <w:color w:val="000000" w:themeColor="text1"/>
        </w:rPr>
      </w:pPr>
      <w:r w:rsidRPr="0065263F">
        <w:rPr>
          <w:rFonts w:ascii="Times New Roman" w:eastAsia="Times New Roman" w:hAnsi="Times New Roman" w:cs="Times New Roman"/>
          <w:color w:val="000000" w:themeColor="text1"/>
        </w:rPr>
        <w:t xml:space="preserve">The </w:t>
      </w:r>
      <w:r w:rsidRPr="0065263F">
        <w:rPr>
          <w:rFonts w:ascii="Times New Roman" w:eastAsia="Times New Roman" w:hAnsi="Times New Roman" w:cs="Times New Roman"/>
          <w:b/>
          <w:color w:val="000000" w:themeColor="text1"/>
          <w:u w:val="single"/>
        </w:rPr>
        <w:t>Rogers Planning Commission</w:t>
      </w:r>
      <w:r w:rsidRPr="0065263F">
        <w:rPr>
          <w:rFonts w:ascii="Times New Roman" w:eastAsia="Times New Roman" w:hAnsi="Times New Roman" w:cs="Times New Roman"/>
          <w:color w:val="000000" w:themeColor="text1"/>
        </w:rPr>
        <w:t xml:space="preserve"> met for a</w:t>
      </w:r>
      <w:r w:rsidRPr="0065263F">
        <w:rPr>
          <w:rFonts w:ascii="Times New Roman" w:eastAsia="Times New Roman" w:hAnsi="Times New Roman" w:cs="Times New Roman"/>
          <w:i/>
          <w:color w:val="000000" w:themeColor="text1"/>
        </w:rPr>
        <w:t xml:space="preserve"> regular session</w:t>
      </w:r>
      <w:r w:rsidRPr="0065263F">
        <w:rPr>
          <w:rFonts w:ascii="Times New Roman" w:eastAsia="Times New Roman" w:hAnsi="Times New Roman" w:cs="Times New Roman"/>
          <w:color w:val="000000" w:themeColor="text1"/>
        </w:rPr>
        <w:t xml:space="preserve"> in the Council Chambers of the Maurice H. </w:t>
      </w:r>
      <w:proofErr w:type="spellStart"/>
      <w:r w:rsidRPr="0065263F">
        <w:rPr>
          <w:rFonts w:ascii="Times New Roman" w:eastAsia="Times New Roman" w:hAnsi="Times New Roman" w:cs="Times New Roman"/>
          <w:color w:val="000000" w:themeColor="text1"/>
        </w:rPr>
        <w:t>Kolman</w:t>
      </w:r>
      <w:proofErr w:type="spellEnd"/>
      <w:r w:rsidRPr="0065263F">
        <w:rPr>
          <w:rFonts w:ascii="Times New Roman" w:eastAsia="Times New Roman" w:hAnsi="Times New Roman" w:cs="Times New Roman"/>
          <w:color w:val="000000" w:themeColor="text1"/>
        </w:rPr>
        <w:t xml:space="preserve"> Building on </w:t>
      </w:r>
      <w:r w:rsidR="00EF440B" w:rsidRPr="0065263F">
        <w:rPr>
          <w:rFonts w:ascii="Times New Roman" w:eastAsia="Times New Roman" w:hAnsi="Times New Roman" w:cs="Times New Roman"/>
          <w:color w:val="000000" w:themeColor="text1"/>
          <w:u w:val="single"/>
        </w:rPr>
        <w:t>Fe</w:t>
      </w:r>
      <w:r w:rsidR="00961B35" w:rsidRPr="0065263F">
        <w:rPr>
          <w:rFonts w:ascii="Times New Roman" w:eastAsia="Times New Roman" w:hAnsi="Times New Roman" w:cs="Times New Roman"/>
          <w:color w:val="000000" w:themeColor="text1"/>
          <w:u w:val="single"/>
        </w:rPr>
        <w:t>bruary</w:t>
      </w:r>
      <w:r w:rsidR="00EF440B" w:rsidRPr="0065263F">
        <w:rPr>
          <w:rFonts w:ascii="Times New Roman" w:eastAsia="Times New Roman" w:hAnsi="Times New Roman" w:cs="Times New Roman"/>
          <w:color w:val="000000" w:themeColor="text1"/>
          <w:u w:val="single"/>
        </w:rPr>
        <w:t xml:space="preserve"> </w:t>
      </w:r>
      <w:r w:rsidR="00F814B6" w:rsidRPr="0065263F">
        <w:rPr>
          <w:rFonts w:ascii="Times New Roman" w:eastAsia="Times New Roman" w:hAnsi="Times New Roman" w:cs="Times New Roman"/>
          <w:color w:val="000000" w:themeColor="text1"/>
          <w:u w:val="single"/>
        </w:rPr>
        <w:t>19</w:t>
      </w:r>
      <w:r w:rsidR="0041684F" w:rsidRPr="0065263F">
        <w:rPr>
          <w:rFonts w:ascii="Times New Roman" w:eastAsia="Times New Roman" w:hAnsi="Times New Roman" w:cs="Times New Roman"/>
          <w:color w:val="000000" w:themeColor="text1"/>
          <w:u w:val="single"/>
        </w:rPr>
        <w:t>, 201</w:t>
      </w:r>
      <w:r w:rsidR="004C1A63" w:rsidRPr="0065263F">
        <w:rPr>
          <w:rFonts w:ascii="Times New Roman" w:eastAsia="Times New Roman" w:hAnsi="Times New Roman" w:cs="Times New Roman"/>
          <w:color w:val="000000" w:themeColor="text1"/>
          <w:u w:val="single"/>
        </w:rPr>
        <w:t>9</w:t>
      </w:r>
      <w:r w:rsidRPr="0065263F">
        <w:rPr>
          <w:rFonts w:ascii="Times New Roman" w:eastAsia="Times New Roman" w:hAnsi="Times New Roman" w:cs="Times New Roman"/>
          <w:color w:val="000000" w:themeColor="text1"/>
        </w:rPr>
        <w:t xml:space="preserve"> at 4:30 P.M. The meeting was called to order by Chairman </w:t>
      </w:r>
      <w:r w:rsidR="004C1A63" w:rsidRPr="0065263F">
        <w:rPr>
          <w:rFonts w:ascii="Times New Roman" w:eastAsia="Times New Roman" w:hAnsi="Times New Roman" w:cs="Times New Roman"/>
          <w:color w:val="000000" w:themeColor="text1"/>
        </w:rPr>
        <w:t>Kevin Jensen</w:t>
      </w:r>
      <w:r w:rsidRPr="0065263F">
        <w:rPr>
          <w:rFonts w:ascii="Times New Roman" w:eastAsia="Times New Roman" w:hAnsi="Times New Roman" w:cs="Times New Roman"/>
          <w:color w:val="000000" w:themeColor="text1"/>
        </w:rPr>
        <w:t xml:space="preserve">. Those in attendance were led in the Pledge of Allegiance. </w:t>
      </w:r>
    </w:p>
    <w:p w14:paraId="73BFB681" w14:textId="77777777" w:rsidR="00303538" w:rsidRPr="0065263F" w:rsidRDefault="00303538" w:rsidP="00303538">
      <w:pPr>
        <w:contextualSpacing/>
        <w:rPr>
          <w:rFonts w:ascii="Times New Roman" w:eastAsia="Times New Roman" w:hAnsi="Times New Roman" w:cs="Times New Roman"/>
          <w:b/>
          <w:color w:val="000000" w:themeColor="text1"/>
        </w:rPr>
      </w:pPr>
    </w:p>
    <w:p w14:paraId="55851609" w14:textId="77777777" w:rsidR="00C148FB" w:rsidRDefault="00C148FB" w:rsidP="004C1A63">
      <w:pPr>
        <w:contextualSpacing/>
        <w:outlineLvl w:val="0"/>
        <w:rPr>
          <w:rFonts w:ascii="Times New Roman" w:eastAsia="Times New Roman" w:hAnsi="Times New Roman" w:cs="Times New Roman"/>
          <w:b/>
          <w:color w:val="000000" w:themeColor="text1"/>
          <w:u w:val="single"/>
        </w:rPr>
        <w:sectPr w:rsidR="00C148FB" w:rsidSect="00932AFA">
          <w:headerReference w:type="even" r:id="rId8"/>
          <w:headerReference w:type="default" r:id="rId9"/>
          <w:headerReference w:type="first" r:id="rId10"/>
          <w:pgSz w:w="12240" w:h="15840"/>
          <w:pgMar w:top="1440" w:right="1080" w:bottom="1440" w:left="1080" w:header="720" w:footer="720" w:gutter="0"/>
          <w:pgNumType w:start="9301"/>
          <w:cols w:space="720"/>
          <w:titlePg/>
          <w:docGrid w:linePitch="360"/>
        </w:sectPr>
      </w:pPr>
    </w:p>
    <w:p w14:paraId="7E49C3D4" w14:textId="77777777" w:rsidR="00C148FB" w:rsidRDefault="00C148FB" w:rsidP="00C148FB">
      <w:pPr>
        <w:contextualSpacing/>
        <w:outlineLvl w:val="0"/>
        <w:rPr>
          <w:rFonts w:ascii="Times New Roman" w:eastAsia="Times New Roman" w:hAnsi="Times New Roman" w:cs="Times New Roman"/>
          <w:b/>
          <w:color w:val="000000" w:themeColor="text1"/>
          <w:u w:val="single"/>
        </w:rPr>
      </w:pPr>
    </w:p>
    <w:p w14:paraId="6EEA88A9" w14:textId="77777777" w:rsidR="00C148FB" w:rsidRDefault="00303538" w:rsidP="00C148FB">
      <w:pPr>
        <w:contextualSpacing/>
        <w:outlineLvl w:val="0"/>
        <w:rPr>
          <w:rFonts w:ascii="Times New Roman" w:eastAsia="Times New Roman" w:hAnsi="Times New Roman" w:cs="Times New Roman"/>
          <w:b/>
          <w:color w:val="000000" w:themeColor="text1"/>
        </w:rPr>
      </w:pPr>
      <w:r w:rsidRPr="0065263F">
        <w:rPr>
          <w:rFonts w:ascii="Times New Roman" w:eastAsia="Times New Roman" w:hAnsi="Times New Roman" w:cs="Times New Roman"/>
          <w:b/>
          <w:color w:val="000000" w:themeColor="text1"/>
          <w:u w:val="single"/>
        </w:rPr>
        <w:t>MEMBERS PRESENT</w:t>
      </w:r>
      <w:r w:rsidRPr="0065263F">
        <w:rPr>
          <w:rFonts w:ascii="Times New Roman" w:eastAsia="Times New Roman" w:hAnsi="Times New Roman" w:cs="Times New Roman"/>
          <w:b/>
          <w:color w:val="000000" w:themeColor="text1"/>
        </w:rPr>
        <w:t xml:space="preserve">: </w:t>
      </w:r>
      <w:r w:rsidR="00C148FB">
        <w:rPr>
          <w:rFonts w:ascii="Times New Roman" w:eastAsia="Times New Roman" w:hAnsi="Times New Roman" w:cs="Times New Roman"/>
          <w:b/>
          <w:color w:val="000000" w:themeColor="text1"/>
        </w:rPr>
        <w:br w:type="column"/>
      </w:r>
    </w:p>
    <w:p w14:paraId="761F72A1" w14:textId="3689A3EC" w:rsidR="00303538" w:rsidRPr="0065263F" w:rsidRDefault="00303538" w:rsidP="00C148FB">
      <w:pPr>
        <w:contextualSpacing/>
        <w:outlineLvl w:val="0"/>
        <w:rPr>
          <w:rFonts w:ascii="Times New Roman" w:eastAsia="Times New Roman" w:hAnsi="Times New Roman" w:cs="Times New Roman"/>
          <w:color w:val="000000" w:themeColor="text1"/>
        </w:rPr>
      </w:pPr>
      <w:r w:rsidRPr="0065263F">
        <w:rPr>
          <w:rFonts w:ascii="Times New Roman" w:eastAsia="Times New Roman" w:hAnsi="Times New Roman" w:cs="Times New Roman"/>
          <w:color w:val="000000" w:themeColor="text1"/>
        </w:rPr>
        <w:t xml:space="preserve">In addition to Chairman </w:t>
      </w:r>
      <w:r w:rsidR="00031224" w:rsidRPr="0065263F">
        <w:rPr>
          <w:rFonts w:ascii="Times New Roman" w:eastAsia="Times New Roman" w:hAnsi="Times New Roman" w:cs="Times New Roman"/>
          <w:color w:val="000000" w:themeColor="text1"/>
        </w:rPr>
        <w:t>Jensen</w:t>
      </w:r>
      <w:r w:rsidRPr="0065263F">
        <w:rPr>
          <w:rFonts w:ascii="Times New Roman" w:eastAsia="Times New Roman" w:hAnsi="Times New Roman" w:cs="Times New Roman"/>
          <w:color w:val="000000" w:themeColor="text1"/>
        </w:rPr>
        <w:t>, Commissioners Dennis Ferguson</w:t>
      </w:r>
      <w:r w:rsidR="004C1A63" w:rsidRPr="0065263F">
        <w:rPr>
          <w:rFonts w:ascii="Times New Roman" w:eastAsia="Times New Roman" w:hAnsi="Times New Roman" w:cs="Times New Roman"/>
          <w:color w:val="000000" w:themeColor="text1"/>
        </w:rPr>
        <w:t>, Rachel McLosky</w:t>
      </w:r>
      <w:r w:rsidRPr="0065263F">
        <w:rPr>
          <w:rFonts w:ascii="Times New Roman" w:eastAsia="Times New Roman" w:hAnsi="Times New Roman" w:cs="Times New Roman"/>
          <w:color w:val="000000" w:themeColor="text1"/>
        </w:rPr>
        <w:t>,</w:t>
      </w:r>
      <w:r w:rsidR="00F814B6" w:rsidRPr="0065263F">
        <w:rPr>
          <w:rFonts w:ascii="Times New Roman" w:eastAsia="Times New Roman" w:hAnsi="Times New Roman" w:cs="Times New Roman"/>
          <w:color w:val="000000" w:themeColor="text1"/>
        </w:rPr>
        <w:t xml:space="preserve"> Mark Myers,</w:t>
      </w:r>
      <w:r w:rsidRPr="0065263F">
        <w:rPr>
          <w:rFonts w:ascii="Times New Roman" w:eastAsia="Times New Roman" w:hAnsi="Times New Roman" w:cs="Times New Roman"/>
          <w:color w:val="000000" w:themeColor="text1"/>
        </w:rPr>
        <w:t xml:space="preserve"> </w:t>
      </w:r>
      <w:r w:rsidR="004C1A63" w:rsidRPr="0065263F">
        <w:rPr>
          <w:rFonts w:ascii="Times New Roman" w:eastAsia="Times New Roman" w:hAnsi="Times New Roman" w:cs="Times New Roman"/>
          <w:color w:val="000000" w:themeColor="text1"/>
        </w:rPr>
        <w:t xml:space="preserve">Tony Noblin, </w:t>
      </w:r>
      <w:r w:rsidRPr="0065263F">
        <w:rPr>
          <w:rFonts w:ascii="Times New Roman" w:eastAsia="Times New Roman" w:hAnsi="Times New Roman" w:cs="Times New Roman"/>
          <w:color w:val="000000" w:themeColor="text1"/>
        </w:rPr>
        <w:t>Mandel Samuels, John Schmelzle,</w:t>
      </w:r>
      <w:r w:rsidR="00031224" w:rsidRPr="0065263F">
        <w:rPr>
          <w:rFonts w:ascii="Times New Roman" w:eastAsia="Times New Roman" w:hAnsi="Times New Roman" w:cs="Times New Roman"/>
          <w:color w:val="000000" w:themeColor="text1"/>
        </w:rPr>
        <w:t xml:space="preserve"> Don Spann,</w:t>
      </w:r>
      <w:r w:rsidRPr="0065263F">
        <w:rPr>
          <w:rFonts w:ascii="Times New Roman" w:eastAsia="Times New Roman" w:hAnsi="Times New Roman" w:cs="Times New Roman"/>
          <w:color w:val="000000" w:themeColor="text1"/>
        </w:rPr>
        <w:t xml:space="preserve"> and </w:t>
      </w:r>
      <w:proofErr w:type="spellStart"/>
      <w:r w:rsidRPr="0065263F">
        <w:rPr>
          <w:rFonts w:ascii="Times New Roman" w:eastAsia="Times New Roman" w:hAnsi="Times New Roman" w:cs="Times New Roman"/>
          <w:color w:val="000000" w:themeColor="text1"/>
        </w:rPr>
        <w:t>Eriks</w:t>
      </w:r>
      <w:proofErr w:type="spellEnd"/>
      <w:r w:rsidRPr="0065263F">
        <w:rPr>
          <w:rFonts w:ascii="Times New Roman" w:eastAsia="Times New Roman" w:hAnsi="Times New Roman" w:cs="Times New Roman"/>
          <w:color w:val="000000" w:themeColor="text1"/>
        </w:rPr>
        <w:t xml:space="preserve"> </w:t>
      </w:r>
      <w:proofErr w:type="spellStart"/>
      <w:r w:rsidRPr="0065263F">
        <w:rPr>
          <w:rFonts w:ascii="Times New Roman" w:eastAsia="Times New Roman" w:hAnsi="Times New Roman" w:cs="Times New Roman"/>
          <w:color w:val="000000" w:themeColor="text1"/>
        </w:rPr>
        <w:t>Z</w:t>
      </w:r>
      <w:r w:rsidR="000C0730" w:rsidRPr="0065263F">
        <w:rPr>
          <w:rFonts w:ascii="Times New Roman" w:eastAsia="Times New Roman" w:hAnsi="Times New Roman" w:cs="Times New Roman"/>
          <w:color w:val="000000" w:themeColor="text1"/>
        </w:rPr>
        <w:t>v</w:t>
      </w:r>
      <w:r w:rsidRPr="0065263F">
        <w:rPr>
          <w:rFonts w:ascii="Times New Roman" w:eastAsia="Times New Roman" w:hAnsi="Times New Roman" w:cs="Times New Roman"/>
          <w:color w:val="000000" w:themeColor="text1"/>
        </w:rPr>
        <w:t>ers</w:t>
      </w:r>
      <w:proofErr w:type="spellEnd"/>
      <w:r w:rsidRPr="0065263F">
        <w:rPr>
          <w:rFonts w:ascii="Times New Roman" w:eastAsia="Times New Roman" w:hAnsi="Times New Roman" w:cs="Times New Roman"/>
          <w:color w:val="000000" w:themeColor="text1"/>
        </w:rPr>
        <w:t xml:space="preserve">. </w:t>
      </w:r>
    </w:p>
    <w:p w14:paraId="2F7D79AF" w14:textId="77777777" w:rsidR="00303538" w:rsidRPr="0065263F" w:rsidRDefault="00303538" w:rsidP="00303538">
      <w:pPr>
        <w:contextualSpacing/>
        <w:rPr>
          <w:rFonts w:ascii="Times New Roman" w:eastAsia="Times New Roman" w:hAnsi="Times New Roman" w:cs="Times New Roman"/>
          <w:color w:val="000000" w:themeColor="text1"/>
        </w:rPr>
      </w:pPr>
    </w:p>
    <w:p w14:paraId="006855E2" w14:textId="77777777" w:rsidR="00C148FB" w:rsidRDefault="00C148FB" w:rsidP="004C1A63">
      <w:pPr>
        <w:contextualSpacing/>
        <w:outlineLvl w:val="0"/>
        <w:rPr>
          <w:rFonts w:ascii="Times New Roman" w:eastAsia="Times New Roman" w:hAnsi="Times New Roman" w:cs="Times New Roman"/>
          <w:b/>
          <w:color w:val="000000" w:themeColor="text1"/>
          <w:u w:val="single"/>
        </w:rPr>
        <w:sectPr w:rsidR="00C148FB" w:rsidSect="00932AFA">
          <w:type w:val="continuous"/>
          <w:pgSz w:w="12240" w:h="15840"/>
          <w:pgMar w:top="1440" w:right="1080" w:bottom="1440" w:left="1080" w:header="720" w:footer="720" w:gutter="0"/>
          <w:cols w:num="2" w:space="720"/>
          <w:docGrid w:linePitch="360"/>
        </w:sectPr>
      </w:pPr>
    </w:p>
    <w:p w14:paraId="756A39AA" w14:textId="26A17C10" w:rsidR="00303538" w:rsidRPr="0065263F" w:rsidRDefault="00303538" w:rsidP="00C148FB">
      <w:pPr>
        <w:contextualSpacing/>
        <w:outlineLvl w:val="0"/>
        <w:rPr>
          <w:rFonts w:ascii="Times New Roman" w:eastAsia="Times New Roman" w:hAnsi="Times New Roman" w:cs="Times New Roman"/>
          <w:color w:val="000000" w:themeColor="text1"/>
        </w:rPr>
      </w:pPr>
      <w:r w:rsidRPr="0065263F">
        <w:rPr>
          <w:rFonts w:ascii="Times New Roman" w:eastAsia="Times New Roman" w:hAnsi="Times New Roman" w:cs="Times New Roman"/>
          <w:b/>
          <w:color w:val="000000" w:themeColor="text1"/>
          <w:u w:val="single"/>
        </w:rPr>
        <w:t>OTHER OFFICIALS PR</w:t>
      </w:r>
      <w:r w:rsidR="004C1A63" w:rsidRPr="0065263F">
        <w:rPr>
          <w:rFonts w:ascii="Times New Roman" w:eastAsia="Times New Roman" w:hAnsi="Times New Roman" w:cs="Times New Roman"/>
          <w:b/>
          <w:color w:val="000000" w:themeColor="text1"/>
          <w:u w:val="single"/>
        </w:rPr>
        <w:t>E</w:t>
      </w:r>
      <w:r w:rsidRPr="0065263F">
        <w:rPr>
          <w:rFonts w:ascii="Times New Roman" w:eastAsia="Times New Roman" w:hAnsi="Times New Roman" w:cs="Times New Roman"/>
          <w:b/>
          <w:color w:val="000000" w:themeColor="text1"/>
          <w:u w:val="single"/>
        </w:rPr>
        <w:t>SENT</w:t>
      </w:r>
      <w:proofErr w:type="gramStart"/>
      <w:r w:rsidRPr="0065263F">
        <w:rPr>
          <w:rFonts w:ascii="Times New Roman" w:eastAsia="Times New Roman" w:hAnsi="Times New Roman" w:cs="Times New Roman"/>
          <w:b/>
          <w:color w:val="000000" w:themeColor="text1"/>
        </w:rPr>
        <w:t>:</w:t>
      </w:r>
      <w:proofErr w:type="gramEnd"/>
      <w:r w:rsidR="00C148FB">
        <w:rPr>
          <w:rFonts w:ascii="Times New Roman" w:eastAsia="Times New Roman" w:hAnsi="Times New Roman" w:cs="Times New Roman"/>
          <w:b/>
          <w:color w:val="000000" w:themeColor="text1"/>
        </w:rPr>
        <w:br w:type="column"/>
      </w:r>
      <w:r w:rsidRPr="0065263F">
        <w:rPr>
          <w:rFonts w:ascii="Times New Roman" w:eastAsia="Times New Roman" w:hAnsi="Times New Roman" w:cs="Times New Roman"/>
          <w:color w:val="000000" w:themeColor="text1"/>
        </w:rPr>
        <w:lastRenderedPageBreak/>
        <w:t xml:space="preserve">Community Development Director John McCurdy, Planning Administrator Lori Ericson, Staff Attorney Bonnie Bridges, </w:t>
      </w:r>
      <w:r w:rsidR="00503BB9" w:rsidRPr="0065263F">
        <w:rPr>
          <w:rFonts w:ascii="Times New Roman" w:eastAsia="Times New Roman" w:hAnsi="Times New Roman" w:cs="Times New Roman"/>
          <w:color w:val="000000" w:themeColor="text1"/>
        </w:rPr>
        <w:t>Project Engineer Dylan Cobb</w:t>
      </w:r>
      <w:r w:rsidR="004C1A63" w:rsidRPr="0065263F">
        <w:rPr>
          <w:rFonts w:ascii="Times New Roman" w:eastAsia="Times New Roman" w:hAnsi="Times New Roman" w:cs="Times New Roman"/>
          <w:color w:val="000000" w:themeColor="text1"/>
        </w:rPr>
        <w:t xml:space="preserve">, </w:t>
      </w:r>
      <w:r w:rsidRPr="0065263F">
        <w:rPr>
          <w:rFonts w:ascii="Times New Roman" w:eastAsia="Times New Roman" w:hAnsi="Times New Roman" w:cs="Times New Roman"/>
          <w:color w:val="000000" w:themeColor="text1"/>
        </w:rPr>
        <w:t xml:space="preserve">City Planners Ethan Hunter and Elizabeth Johnson, </w:t>
      </w:r>
      <w:r w:rsidR="006E7185" w:rsidRPr="0065263F">
        <w:rPr>
          <w:rFonts w:ascii="Times New Roman" w:eastAsia="Times New Roman" w:hAnsi="Times New Roman" w:cs="Times New Roman"/>
          <w:color w:val="000000" w:themeColor="text1"/>
        </w:rPr>
        <w:t>Deputy Fire Chief</w:t>
      </w:r>
      <w:r w:rsidR="004C1A63" w:rsidRPr="0065263F">
        <w:rPr>
          <w:rFonts w:ascii="Times New Roman" w:eastAsia="Times New Roman" w:hAnsi="Times New Roman" w:cs="Times New Roman"/>
          <w:color w:val="000000" w:themeColor="text1"/>
        </w:rPr>
        <w:t xml:space="preserve"> B.J. Hyde, </w:t>
      </w:r>
      <w:r w:rsidRPr="0065263F">
        <w:rPr>
          <w:rFonts w:ascii="Times New Roman" w:eastAsia="Times New Roman" w:hAnsi="Times New Roman" w:cs="Times New Roman"/>
          <w:color w:val="000000" w:themeColor="text1"/>
        </w:rPr>
        <w:t xml:space="preserve">Councilmembers </w:t>
      </w:r>
      <w:r w:rsidR="00503BB9" w:rsidRPr="0065263F">
        <w:rPr>
          <w:rFonts w:ascii="Times New Roman" w:eastAsia="Times New Roman" w:hAnsi="Times New Roman" w:cs="Times New Roman"/>
          <w:color w:val="000000" w:themeColor="text1"/>
        </w:rPr>
        <w:t>Betsy Reith</w:t>
      </w:r>
      <w:r w:rsidR="00B55BD9" w:rsidRPr="0065263F">
        <w:rPr>
          <w:rFonts w:ascii="Times New Roman" w:eastAsia="Times New Roman" w:hAnsi="Times New Roman" w:cs="Times New Roman"/>
          <w:color w:val="000000" w:themeColor="text1"/>
        </w:rPr>
        <w:t>e</w:t>
      </w:r>
      <w:r w:rsidR="00503BB9" w:rsidRPr="0065263F">
        <w:rPr>
          <w:rFonts w:ascii="Times New Roman" w:eastAsia="Times New Roman" w:hAnsi="Times New Roman" w:cs="Times New Roman"/>
          <w:color w:val="000000" w:themeColor="text1"/>
        </w:rPr>
        <w:t>meyer</w:t>
      </w:r>
      <w:r w:rsidR="004E07EB" w:rsidRPr="0065263F">
        <w:rPr>
          <w:rFonts w:ascii="Times New Roman" w:eastAsia="Times New Roman" w:hAnsi="Times New Roman" w:cs="Times New Roman"/>
          <w:color w:val="000000" w:themeColor="text1"/>
        </w:rPr>
        <w:t xml:space="preserve"> and</w:t>
      </w:r>
      <w:r w:rsidRPr="0065263F">
        <w:rPr>
          <w:rFonts w:ascii="Times New Roman" w:eastAsia="Times New Roman" w:hAnsi="Times New Roman" w:cs="Times New Roman"/>
          <w:color w:val="000000" w:themeColor="text1"/>
        </w:rPr>
        <w:t xml:space="preserve"> Jerry Carmichael. </w:t>
      </w:r>
    </w:p>
    <w:p w14:paraId="07331B2F" w14:textId="77777777" w:rsidR="00303538" w:rsidRPr="0065263F" w:rsidRDefault="00303538" w:rsidP="00303538">
      <w:pPr>
        <w:contextualSpacing/>
        <w:rPr>
          <w:rFonts w:ascii="Times New Roman" w:eastAsia="Times New Roman" w:hAnsi="Times New Roman" w:cs="Times New Roman"/>
          <w:color w:val="000000" w:themeColor="text1"/>
        </w:rPr>
      </w:pPr>
    </w:p>
    <w:p w14:paraId="4368E276" w14:textId="77777777" w:rsidR="00C148FB" w:rsidRDefault="00C148FB" w:rsidP="004C1A63">
      <w:pPr>
        <w:contextualSpacing/>
        <w:outlineLvl w:val="0"/>
        <w:rPr>
          <w:rFonts w:ascii="Times New Roman" w:eastAsia="Times New Roman" w:hAnsi="Times New Roman" w:cs="Times New Roman"/>
          <w:b/>
          <w:color w:val="000000" w:themeColor="text1"/>
          <w:u w:val="single"/>
        </w:rPr>
        <w:sectPr w:rsidR="00C148FB" w:rsidSect="00932AFA">
          <w:type w:val="continuous"/>
          <w:pgSz w:w="12240" w:h="15840"/>
          <w:pgMar w:top="1440" w:right="1080" w:bottom="1440" w:left="1080" w:header="720" w:footer="720" w:gutter="0"/>
          <w:cols w:num="2" w:space="720"/>
          <w:docGrid w:linePitch="360"/>
        </w:sectPr>
      </w:pPr>
    </w:p>
    <w:p w14:paraId="01586E25" w14:textId="77777777" w:rsidR="00C148FB" w:rsidRDefault="00303538" w:rsidP="00C148FB">
      <w:pPr>
        <w:contextualSpacing/>
        <w:outlineLvl w:val="0"/>
        <w:rPr>
          <w:rFonts w:ascii="Times New Roman" w:eastAsia="Times New Roman" w:hAnsi="Times New Roman" w:cs="Times New Roman"/>
          <w:b/>
          <w:color w:val="000000" w:themeColor="text1"/>
        </w:rPr>
      </w:pPr>
      <w:r w:rsidRPr="0065263F">
        <w:rPr>
          <w:rFonts w:ascii="Times New Roman" w:eastAsia="Times New Roman" w:hAnsi="Times New Roman" w:cs="Times New Roman"/>
          <w:b/>
          <w:color w:val="000000" w:themeColor="text1"/>
          <w:u w:val="single"/>
        </w:rPr>
        <w:t>ACTION ON MINUTES</w:t>
      </w:r>
      <w:r w:rsidRPr="0065263F">
        <w:rPr>
          <w:rFonts w:ascii="Times New Roman" w:eastAsia="Times New Roman" w:hAnsi="Times New Roman" w:cs="Times New Roman"/>
          <w:b/>
          <w:color w:val="000000" w:themeColor="text1"/>
        </w:rPr>
        <w:t>:</w:t>
      </w:r>
    </w:p>
    <w:p w14:paraId="2BD98011" w14:textId="77777777" w:rsidR="00C148FB" w:rsidRDefault="00303538" w:rsidP="00C148FB">
      <w:pPr>
        <w:contextualSpacing/>
        <w:outlineLvl w:val="0"/>
        <w:rPr>
          <w:rFonts w:ascii="Times New Roman" w:eastAsia="Times New Roman" w:hAnsi="Times New Roman" w:cs="Times New Roman"/>
          <w:color w:val="000000" w:themeColor="text1"/>
        </w:rPr>
      </w:pPr>
      <w:r w:rsidRPr="0065263F">
        <w:rPr>
          <w:rFonts w:ascii="Times New Roman" w:eastAsia="Times New Roman" w:hAnsi="Times New Roman" w:cs="Times New Roman"/>
          <w:b/>
          <w:color w:val="000000" w:themeColor="text1"/>
        </w:rPr>
        <w:t xml:space="preserve"> </w:t>
      </w:r>
      <w:r w:rsidR="00C148FB">
        <w:rPr>
          <w:rFonts w:ascii="Times New Roman" w:eastAsia="Times New Roman" w:hAnsi="Times New Roman" w:cs="Times New Roman"/>
          <w:color w:val="000000" w:themeColor="text1"/>
        </w:rPr>
        <w:t>(February 5, 2019)</w:t>
      </w:r>
    </w:p>
    <w:p w14:paraId="35912CDB" w14:textId="77777777" w:rsidR="00C148FB" w:rsidRPr="0065263F" w:rsidRDefault="00C148FB" w:rsidP="00C148FB">
      <w:pPr>
        <w:tabs>
          <w:tab w:val="left" w:pos="1620"/>
        </w:tabs>
        <w:rPr>
          <w:rFonts w:ascii="Times New Roman" w:eastAsia="Times New Roman" w:hAnsi="Times New Roman" w:cs="Times New Roman"/>
          <w:b/>
        </w:rPr>
      </w:pPr>
      <w:r w:rsidRPr="0065263F">
        <w:rPr>
          <w:rFonts w:ascii="Times New Roman" w:eastAsia="Times New Roman" w:hAnsi="Times New Roman" w:cs="Times New Roman"/>
          <w:b/>
        </w:rPr>
        <w:t>APPROVED</w:t>
      </w:r>
    </w:p>
    <w:p w14:paraId="334AE94E" w14:textId="5212C80B" w:rsidR="00C148FB" w:rsidRDefault="00C148FB" w:rsidP="00C148FB">
      <w:pPr>
        <w:contextualSpacing/>
        <w:outlineLvl w:val="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column"/>
      </w:r>
    </w:p>
    <w:p w14:paraId="659FB6C2" w14:textId="5BE528BB" w:rsidR="00303538" w:rsidRPr="0065263F" w:rsidRDefault="00303538" w:rsidP="00C148FB">
      <w:pPr>
        <w:contextualSpacing/>
        <w:outlineLvl w:val="0"/>
        <w:rPr>
          <w:rFonts w:ascii="Times New Roman" w:eastAsia="Times New Roman" w:hAnsi="Times New Roman" w:cs="Times New Roman"/>
          <w:color w:val="000000" w:themeColor="text1"/>
        </w:rPr>
      </w:pPr>
      <w:r w:rsidRPr="0065263F">
        <w:rPr>
          <w:rFonts w:ascii="Times New Roman" w:eastAsia="Times New Roman" w:hAnsi="Times New Roman" w:cs="Times New Roman"/>
          <w:color w:val="000000" w:themeColor="text1"/>
        </w:rPr>
        <w:t xml:space="preserve">Motion by </w:t>
      </w:r>
      <w:r w:rsidR="00503BB9" w:rsidRPr="0065263F">
        <w:rPr>
          <w:rFonts w:ascii="Times New Roman" w:eastAsia="Times New Roman" w:hAnsi="Times New Roman" w:cs="Times New Roman"/>
          <w:color w:val="000000" w:themeColor="text1"/>
        </w:rPr>
        <w:t>Noblin</w:t>
      </w:r>
      <w:r w:rsidRPr="0065263F">
        <w:rPr>
          <w:rFonts w:ascii="Times New Roman" w:eastAsia="Times New Roman" w:hAnsi="Times New Roman" w:cs="Times New Roman"/>
          <w:color w:val="000000" w:themeColor="text1"/>
        </w:rPr>
        <w:t xml:space="preserve">, second by </w:t>
      </w:r>
      <w:proofErr w:type="spellStart"/>
      <w:r w:rsidR="00780E09" w:rsidRPr="0065263F">
        <w:rPr>
          <w:rFonts w:ascii="Times New Roman" w:eastAsia="Times New Roman" w:hAnsi="Times New Roman" w:cs="Times New Roman"/>
          <w:color w:val="000000" w:themeColor="text1"/>
        </w:rPr>
        <w:t>Zvers</w:t>
      </w:r>
      <w:proofErr w:type="spellEnd"/>
      <w:r w:rsidRPr="0065263F">
        <w:rPr>
          <w:rFonts w:ascii="Times New Roman" w:eastAsia="Times New Roman" w:hAnsi="Times New Roman" w:cs="Times New Roman"/>
          <w:color w:val="000000" w:themeColor="text1"/>
        </w:rPr>
        <w:t xml:space="preserve"> to approve the minutes of the </w:t>
      </w:r>
      <w:r w:rsidR="00F814B6" w:rsidRPr="0065263F">
        <w:rPr>
          <w:rFonts w:ascii="Times New Roman" w:eastAsia="Times New Roman" w:hAnsi="Times New Roman" w:cs="Times New Roman"/>
          <w:color w:val="000000" w:themeColor="text1"/>
        </w:rPr>
        <w:t>February 5</w:t>
      </w:r>
      <w:r w:rsidR="00572EA4" w:rsidRPr="0065263F">
        <w:rPr>
          <w:rFonts w:ascii="Times New Roman" w:eastAsia="Times New Roman" w:hAnsi="Times New Roman" w:cs="Times New Roman"/>
          <w:color w:val="000000" w:themeColor="text1"/>
        </w:rPr>
        <w:t>, 2019</w:t>
      </w:r>
      <w:r w:rsidR="00A5065F" w:rsidRPr="0065263F">
        <w:rPr>
          <w:rFonts w:ascii="Times New Roman" w:eastAsia="Times New Roman" w:hAnsi="Times New Roman" w:cs="Times New Roman"/>
          <w:color w:val="000000" w:themeColor="text1"/>
        </w:rPr>
        <w:t xml:space="preserve"> meeting</w:t>
      </w:r>
      <w:r w:rsidR="004C1A63" w:rsidRPr="0065263F">
        <w:rPr>
          <w:rFonts w:ascii="Times New Roman" w:eastAsia="Times New Roman" w:hAnsi="Times New Roman" w:cs="Times New Roman"/>
          <w:color w:val="000000" w:themeColor="text1"/>
        </w:rPr>
        <w:t>.</w:t>
      </w:r>
    </w:p>
    <w:p w14:paraId="3B330AC4" w14:textId="77777777" w:rsidR="00303538" w:rsidRPr="0065263F" w:rsidRDefault="00303538" w:rsidP="00303538">
      <w:pPr>
        <w:contextualSpacing/>
        <w:rPr>
          <w:rFonts w:ascii="Times New Roman" w:eastAsia="Times New Roman" w:hAnsi="Times New Roman" w:cs="Times New Roman"/>
          <w:b/>
          <w:i/>
          <w:color w:val="000000" w:themeColor="text1"/>
          <w:u w:val="single"/>
        </w:rPr>
      </w:pPr>
      <w:r w:rsidRPr="0065263F">
        <w:rPr>
          <w:rFonts w:ascii="Times New Roman" w:eastAsia="Times New Roman" w:hAnsi="Times New Roman" w:cs="Times New Roman"/>
          <w:color w:val="000000" w:themeColor="text1"/>
        </w:rPr>
        <w:t xml:space="preserve">Voice vote: Unanimous - Yes. </w:t>
      </w:r>
      <w:r w:rsidRPr="0065263F">
        <w:rPr>
          <w:rFonts w:ascii="Times New Roman" w:eastAsia="Times New Roman" w:hAnsi="Times New Roman" w:cs="Times New Roman"/>
          <w:b/>
          <w:i/>
          <w:color w:val="000000" w:themeColor="text1"/>
        </w:rPr>
        <w:t xml:space="preserve">Motion </w:t>
      </w:r>
      <w:r w:rsidRPr="0065263F">
        <w:rPr>
          <w:rFonts w:ascii="Times New Roman" w:eastAsia="Times New Roman" w:hAnsi="Times New Roman" w:cs="Times New Roman"/>
          <w:b/>
          <w:i/>
          <w:color w:val="000000" w:themeColor="text1"/>
          <w:u w:val="single"/>
        </w:rPr>
        <w:t>carried.</w:t>
      </w:r>
    </w:p>
    <w:p w14:paraId="3030D653" w14:textId="77777777" w:rsidR="00303538" w:rsidRPr="0065263F" w:rsidRDefault="00303538" w:rsidP="00303538">
      <w:pPr>
        <w:rPr>
          <w:rFonts w:ascii="Times New Roman" w:hAnsi="Times New Roman" w:cs="Times New Roman"/>
        </w:rPr>
      </w:pPr>
    </w:p>
    <w:p w14:paraId="524D8892" w14:textId="77777777" w:rsidR="00C148FB" w:rsidRDefault="00C148FB" w:rsidP="004C1A63">
      <w:pPr>
        <w:contextualSpacing/>
        <w:outlineLvl w:val="0"/>
        <w:rPr>
          <w:rFonts w:ascii="Times New Roman" w:eastAsia="Times New Roman" w:hAnsi="Times New Roman" w:cs="Times New Roman"/>
          <w:b/>
          <w:u w:val="single"/>
        </w:rPr>
        <w:sectPr w:rsidR="00C148FB" w:rsidSect="00932AFA">
          <w:type w:val="continuous"/>
          <w:pgSz w:w="12240" w:h="15840"/>
          <w:pgMar w:top="1440" w:right="1080" w:bottom="1440" w:left="1080" w:header="720" w:footer="720" w:gutter="0"/>
          <w:cols w:num="2" w:space="720"/>
          <w:docGrid w:linePitch="360"/>
        </w:sectPr>
      </w:pPr>
    </w:p>
    <w:p w14:paraId="592D12AA" w14:textId="74B54C21" w:rsidR="00303538" w:rsidRPr="0065263F" w:rsidRDefault="00303538" w:rsidP="00C148FB">
      <w:pPr>
        <w:contextualSpacing/>
        <w:outlineLvl w:val="0"/>
        <w:rPr>
          <w:rFonts w:ascii="Times New Roman" w:eastAsia="Calibri" w:hAnsi="Times New Roman" w:cs="Times New Roman"/>
        </w:rPr>
      </w:pPr>
      <w:r w:rsidRPr="0065263F">
        <w:rPr>
          <w:rFonts w:ascii="Times New Roman" w:eastAsia="Times New Roman" w:hAnsi="Times New Roman" w:cs="Times New Roman"/>
          <w:b/>
          <w:u w:val="single"/>
        </w:rPr>
        <w:t>REPORTS FROM STAFF</w:t>
      </w:r>
      <w:r w:rsidRPr="0065263F">
        <w:rPr>
          <w:rFonts w:ascii="Times New Roman" w:eastAsia="Times New Roman" w:hAnsi="Times New Roman" w:cs="Times New Roman"/>
          <w:b/>
        </w:rPr>
        <w:t xml:space="preserve">: </w:t>
      </w:r>
      <w:r w:rsidR="00C148FB">
        <w:rPr>
          <w:rFonts w:ascii="Times New Roman" w:eastAsia="Times New Roman" w:hAnsi="Times New Roman" w:cs="Times New Roman"/>
          <w:b/>
        </w:rPr>
        <w:br w:type="column"/>
      </w:r>
      <w:r w:rsidR="0012733F" w:rsidRPr="0065263F">
        <w:rPr>
          <w:rFonts w:ascii="Times New Roman" w:eastAsia="Calibri" w:hAnsi="Times New Roman" w:cs="Times New Roman"/>
        </w:rPr>
        <w:lastRenderedPageBreak/>
        <w:t xml:space="preserve">John McCurdy asked that the appeal of a Schedule of Uses zoning decision by staff be placed on the regular agenda under New Business. </w:t>
      </w:r>
    </w:p>
    <w:p w14:paraId="6A3680DA" w14:textId="77777777" w:rsidR="00C148FB" w:rsidRDefault="00C148FB" w:rsidP="004C1A63">
      <w:pPr>
        <w:rPr>
          <w:rFonts w:ascii="Times New Roman" w:eastAsia="Calibri" w:hAnsi="Times New Roman" w:cs="Times New Roman"/>
        </w:rPr>
      </w:pPr>
    </w:p>
    <w:p w14:paraId="29EDF05B" w14:textId="77777777" w:rsidR="00C148FB" w:rsidRDefault="00C148FB" w:rsidP="004C1A63">
      <w:pPr>
        <w:rPr>
          <w:rFonts w:ascii="Times New Roman" w:eastAsia="Calibri" w:hAnsi="Times New Roman" w:cs="Times New Roman"/>
        </w:rPr>
        <w:sectPr w:rsidR="00C148FB" w:rsidSect="00932AFA">
          <w:type w:val="continuous"/>
          <w:pgSz w:w="12240" w:h="15840"/>
          <w:pgMar w:top="1440" w:right="1080" w:bottom="1440" w:left="1080" w:header="720" w:footer="720" w:gutter="0"/>
          <w:cols w:num="2" w:space="720"/>
          <w:docGrid w:linePitch="360"/>
        </w:sectPr>
      </w:pPr>
    </w:p>
    <w:p w14:paraId="596F6854" w14:textId="7E1C6271" w:rsidR="0012733F" w:rsidRPr="0065263F" w:rsidRDefault="00C148FB" w:rsidP="00C148FB">
      <w:pPr>
        <w:tabs>
          <w:tab w:val="left" w:pos="1620"/>
        </w:tabs>
        <w:rPr>
          <w:rFonts w:ascii="Times New Roman" w:eastAsia="Calibri" w:hAnsi="Times New Roman" w:cs="Times New Roman"/>
        </w:rPr>
      </w:pPr>
      <w:r w:rsidRPr="0065263F">
        <w:rPr>
          <w:rFonts w:ascii="Times New Roman" w:eastAsia="Times New Roman" w:hAnsi="Times New Roman" w:cs="Times New Roman"/>
          <w:b/>
        </w:rPr>
        <w:t>APPROVED</w:t>
      </w:r>
      <w:r>
        <w:rPr>
          <w:rFonts w:ascii="Times New Roman" w:eastAsia="Times New Roman" w:hAnsi="Times New Roman" w:cs="Times New Roman"/>
          <w:b/>
        </w:rPr>
        <w:br w:type="column"/>
      </w:r>
      <w:r w:rsidR="0012733F" w:rsidRPr="0065263F">
        <w:rPr>
          <w:rFonts w:ascii="Times New Roman" w:eastAsia="Calibri" w:hAnsi="Times New Roman" w:cs="Times New Roman"/>
        </w:rPr>
        <w:lastRenderedPageBreak/>
        <w:t xml:space="preserve">Motion by Samuels, second by Ferguson, to add the appeal to the agenda. </w:t>
      </w:r>
    </w:p>
    <w:p w14:paraId="0CA7D44B" w14:textId="77777777" w:rsidR="0012733F" w:rsidRPr="0065263F" w:rsidRDefault="0012733F" w:rsidP="0012733F">
      <w:pPr>
        <w:contextualSpacing/>
        <w:rPr>
          <w:rFonts w:ascii="Times New Roman" w:eastAsia="Times New Roman" w:hAnsi="Times New Roman" w:cs="Times New Roman"/>
          <w:b/>
          <w:i/>
          <w:color w:val="000000" w:themeColor="text1"/>
          <w:u w:val="single"/>
        </w:rPr>
      </w:pPr>
      <w:r w:rsidRPr="0065263F">
        <w:rPr>
          <w:rFonts w:ascii="Times New Roman" w:eastAsia="Times New Roman" w:hAnsi="Times New Roman" w:cs="Times New Roman"/>
          <w:color w:val="000000" w:themeColor="text1"/>
        </w:rPr>
        <w:t xml:space="preserve">Voice vote: Unanimous - Yes. </w:t>
      </w:r>
      <w:r w:rsidRPr="0065263F">
        <w:rPr>
          <w:rFonts w:ascii="Times New Roman" w:eastAsia="Times New Roman" w:hAnsi="Times New Roman" w:cs="Times New Roman"/>
          <w:b/>
          <w:i/>
          <w:color w:val="000000" w:themeColor="text1"/>
        </w:rPr>
        <w:t xml:space="preserve">Motion </w:t>
      </w:r>
      <w:r w:rsidRPr="0065263F">
        <w:rPr>
          <w:rFonts w:ascii="Times New Roman" w:eastAsia="Times New Roman" w:hAnsi="Times New Roman" w:cs="Times New Roman"/>
          <w:b/>
          <w:i/>
          <w:color w:val="000000" w:themeColor="text1"/>
          <w:u w:val="single"/>
        </w:rPr>
        <w:t>carried.</w:t>
      </w:r>
    </w:p>
    <w:p w14:paraId="6FC250EF" w14:textId="77777777" w:rsidR="0012733F" w:rsidRPr="0065263F" w:rsidRDefault="0012733F" w:rsidP="004C1A63">
      <w:pPr>
        <w:rPr>
          <w:rFonts w:ascii="Times New Roman" w:eastAsia="Calibri" w:hAnsi="Times New Roman" w:cs="Times New Roman"/>
        </w:rPr>
      </w:pPr>
    </w:p>
    <w:p w14:paraId="1D87F147" w14:textId="3D1879A9" w:rsidR="0012733F" w:rsidRPr="0065263F" w:rsidRDefault="004E07EB" w:rsidP="004C1A63">
      <w:pPr>
        <w:rPr>
          <w:rFonts w:ascii="Times New Roman" w:eastAsia="Calibri" w:hAnsi="Times New Roman" w:cs="Times New Roman"/>
        </w:rPr>
      </w:pPr>
      <w:r w:rsidRPr="0065263F">
        <w:rPr>
          <w:rFonts w:ascii="Times New Roman" w:eastAsia="Calibri" w:hAnsi="Times New Roman" w:cs="Times New Roman"/>
        </w:rPr>
        <w:t>McCurdy asked that the Commissio</w:t>
      </w:r>
      <w:r w:rsidR="0052734D">
        <w:rPr>
          <w:rFonts w:ascii="Times New Roman" w:eastAsia="Calibri" w:hAnsi="Times New Roman" w:cs="Times New Roman"/>
        </w:rPr>
        <w:t xml:space="preserve">n </w:t>
      </w:r>
      <w:r w:rsidR="0012733F" w:rsidRPr="0065263F">
        <w:rPr>
          <w:rFonts w:ascii="Times New Roman" w:eastAsia="Calibri" w:hAnsi="Times New Roman" w:cs="Times New Roman"/>
        </w:rPr>
        <w:t xml:space="preserve">consider a change in the Schedule of Uses for the NBT (Neighborhood Transition) zone also be added to the agenda under New Business. </w:t>
      </w:r>
    </w:p>
    <w:p w14:paraId="21F97A45" w14:textId="77777777" w:rsidR="00C148FB" w:rsidRDefault="00C148FB" w:rsidP="0012733F">
      <w:pPr>
        <w:rPr>
          <w:rFonts w:ascii="Times New Roman" w:eastAsia="Calibri" w:hAnsi="Times New Roman" w:cs="Times New Roman"/>
        </w:rPr>
      </w:pPr>
    </w:p>
    <w:p w14:paraId="7253CCA3" w14:textId="77777777" w:rsidR="00C148FB" w:rsidRDefault="00C148FB" w:rsidP="00C148FB">
      <w:pPr>
        <w:tabs>
          <w:tab w:val="left" w:pos="1620"/>
        </w:tabs>
        <w:rPr>
          <w:rFonts w:ascii="Times New Roman" w:eastAsia="Times New Roman" w:hAnsi="Times New Roman" w:cs="Times New Roman"/>
          <w:b/>
        </w:rPr>
        <w:sectPr w:rsidR="00C148FB" w:rsidSect="00932AFA">
          <w:type w:val="continuous"/>
          <w:pgSz w:w="12240" w:h="15840"/>
          <w:pgMar w:top="1440" w:right="1080" w:bottom="1440" w:left="1080" w:header="720" w:footer="720" w:gutter="0"/>
          <w:cols w:num="2" w:space="720"/>
          <w:docGrid w:linePitch="360"/>
        </w:sectPr>
      </w:pPr>
    </w:p>
    <w:p w14:paraId="2FCF735F" w14:textId="4861FDD6" w:rsidR="0012733F" w:rsidRPr="0065263F" w:rsidRDefault="00C148FB" w:rsidP="00C148FB">
      <w:pPr>
        <w:tabs>
          <w:tab w:val="left" w:pos="1620"/>
        </w:tabs>
        <w:rPr>
          <w:rFonts w:ascii="Times New Roman" w:eastAsia="Calibri" w:hAnsi="Times New Roman" w:cs="Times New Roman"/>
        </w:rPr>
      </w:pPr>
      <w:r w:rsidRPr="0065263F">
        <w:rPr>
          <w:rFonts w:ascii="Times New Roman" w:eastAsia="Times New Roman" w:hAnsi="Times New Roman" w:cs="Times New Roman"/>
          <w:b/>
        </w:rPr>
        <w:t>APPROVED</w:t>
      </w:r>
      <w:r>
        <w:rPr>
          <w:rFonts w:ascii="Times New Roman" w:eastAsia="Times New Roman" w:hAnsi="Times New Roman" w:cs="Times New Roman"/>
          <w:b/>
        </w:rPr>
        <w:br w:type="column"/>
      </w:r>
      <w:r w:rsidR="0012733F" w:rsidRPr="0065263F">
        <w:rPr>
          <w:rFonts w:ascii="Times New Roman" w:eastAsia="Calibri" w:hAnsi="Times New Roman" w:cs="Times New Roman"/>
        </w:rPr>
        <w:lastRenderedPageBreak/>
        <w:t xml:space="preserve">Motion by Noblin, second by </w:t>
      </w:r>
      <w:proofErr w:type="spellStart"/>
      <w:r w:rsidR="0012733F" w:rsidRPr="0065263F">
        <w:rPr>
          <w:rFonts w:ascii="Times New Roman" w:eastAsia="Calibri" w:hAnsi="Times New Roman" w:cs="Times New Roman"/>
        </w:rPr>
        <w:t>Zvers</w:t>
      </w:r>
      <w:proofErr w:type="spellEnd"/>
      <w:r w:rsidR="0012733F" w:rsidRPr="0065263F">
        <w:rPr>
          <w:rFonts w:ascii="Times New Roman" w:eastAsia="Calibri" w:hAnsi="Times New Roman" w:cs="Times New Roman"/>
        </w:rPr>
        <w:t xml:space="preserve">, to add the change to the NBT schedule of uses to the agenda. </w:t>
      </w:r>
    </w:p>
    <w:p w14:paraId="24A7E521" w14:textId="77777777" w:rsidR="00932AFA" w:rsidRDefault="0012733F" w:rsidP="004C1A63">
      <w:pPr>
        <w:contextualSpacing/>
        <w:rPr>
          <w:rFonts w:ascii="Times New Roman" w:eastAsia="Times New Roman" w:hAnsi="Times New Roman" w:cs="Times New Roman"/>
          <w:b/>
          <w:i/>
          <w:color w:val="000000" w:themeColor="text1"/>
          <w:u w:val="single"/>
        </w:rPr>
        <w:sectPr w:rsidR="00932AFA" w:rsidSect="00932AFA">
          <w:type w:val="continuous"/>
          <w:pgSz w:w="12240" w:h="15840"/>
          <w:pgMar w:top="1440" w:right="1080" w:bottom="1440" w:left="1080" w:header="720" w:footer="720" w:gutter="0"/>
          <w:cols w:num="2" w:space="720"/>
          <w:docGrid w:linePitch="360"/>
        </w:sectPr>
      </w:pPr>
      <w:r w:rsidRPr="0065263F">
        <w:rPr>
          <w:rFonts w:ascii="Times New Roman" w:eastAsia="Times New Roman" w:hAnsi="Times New Roman" w:cs="Times New Roman"/>
          <w:color w:val="000000" w:themeColor="text1"/>
        </w:rPr>
        <w:t xml:space="preserve">Voice vote: Unanimous - Yes. </w:t>
      </w:r>
      <w:r w:rsidRPr="0065263F">
        <w:rPr>
          <w:rFonts w:ascii="Times New Roman" w:eastAsia="Times New Roman" w:hAnsi="Times New Roman" w:cs="Times New Roman"/>
          <w:b/>
          <w:i/>
          <w:color w:val="000000" w:themeColor="text1"/>
        </w:rPr>
        <w:t xml:space="preserve">Motion </w:t>
      </w:r>
      <w:r w:rsidRPr="0065263F">
        <w:rPr>
          <w:rFonts w:ascii="Times New Roman" w:eastAsia="Times New Roman" w:hAnsi="Times New Roman" w:cs="Times New Roman"/>
          <w:b/>
          <w:i/>
          <w:color w:val="000000" w:themeColor="text1"/>
          <w:u w:val="single"/>
        </w:rPr>
        <w:t>carried</w:t>
      </w:r>
    </w:p>
    <w:p w14:paraId="69CA21E3" w14:textId="010129A9" w:rsidR="0012733F" w:rsidRPr="0065263F" w:rsidRDefault="0012733F" w:rsidP="004C1A63">
      <w:pPr>
        <w:contextualSpacing/>
        <w:rPr>
          <w:rFonts w:ascii="Times New Roman" w:eastAsia="Times New Roman" w:hAnsi="Times New Roman" w:cs="Times New Roman"/>
          <w:b/>
          <w:i/>
          <w:color w:val="000000" w:themeColor="text1"/>
          <w:u w:val="single"/>
        </w:rPr>
      </w:pPr>
      <w:r w:rsidRPr="0065263F">
        <w:rPr>
          <w:rFonts w:ascii="Times New Roman" w:eastAsia="Times New Roman" w:hAnsi="Times New Roman" w:cs="Times New Roman"/>
          <w:b/>
          <w:i/>
          <w:color w:val="000000" w:themeColor="text1"/>
          <w:u w:val="single"/>
        </w:rPr>
        <w:t>.</w:t>
      </w:r>
    </w:p>
    <w:p w14:paraId="5E39B1CE" w14:textId="77777777" w:rsidR="00C148FB" w:rsidRDefault="00C148FB" w:rsidP="00303538">
      <w:pPr>
        <w:rPr>
          <w:rFonts w:ascii="Times New Roman" w:eastAsia="Times New Roman" w:hAnsi="Times New Roman" w:cs="Times New Roman"/>
          <w:b/>
        </w:rPr>
      </w:pPr>
    </w:p>
    <w:p w14:paraId="4B104B4C" w14:textId="77777777" w:rsidR="00932AFA" w:rsidRDefault="00932AFA" w:rsidP="00303538">
      <w:pPr>
        <w:rPr>
          <w:rFonts w:ascii="Times New Roman" w:eastAsia="Calibri" w:hAnsi="Times New Roman" w:cs="Times New Roman"/>
          <w:color w:val="000000" w:themeColor="text1"/>
        </w:rPr>
      </w:pPr>
    </w:p>
    <w:p w14:paraId="2CB7F76D" w14:textId="77777777" w:rsidR="00C148FB" w:rsidRDefault="00C148FB" w:rsidP="004C1A63">
      <w:pPr>
        <w:outlineLvl w:val="0"/>
        <w:rPr>
          <w:rFonts w:ascii="Times New Roman" w:eastAsia="Times New Roman" w:hAnsi="Times New Roman" w:cs="Times New Roman"/>
          <w:b/>
          <w:bCs/>
          <w:color w:val="000000" w:themeColor="text1"/>
          <w:u w:val="single"/>
        </w:rPr>
        <w:sectPr w:rsidR="00C148FB" w:rsidSect="00932AFA">
          <w:type w:val="continuous"/>
          <w:pgSz w:w="12240" w:h="15840"/>
          <w:pgMar w:top="1440" w:right="1080" w:bottom="1440" w:left="1080" w:header="720" w:footer="720" w:gutter="0"/>
          <w:cols w:space="720"/>
          <w:docGrid w:linePitch="360"/>
        </w:sectPr>
      </w:pPr>
    </w:p>
    <w:p w14:paraId="589B9E73" w14:textId="580DF2D2" w:rsidR="00C148FB" w:rsidRDefault="00303538" w:rsidP="00932AFA">
      <w:pPr>
        <w:outlineLvl w:val="0"/>
        <w:rPr>
          <w:rFonts w:ascii="Times New Roman" w:eastAsia="Calibri" w:hAnsi="Times New Roman" w:cs="Times New Roman"/>
          <w:b/>
        </w:rPr>
      </w:pPr>
      <w:r w:rsidRPr="0065263F">
        <w:rPr>
          <w:rFonts w:ascii="Times New Roman" w:eastAsia="Times New Roman" w:hAnsi="Times New Roman" w:cs="Times New Roman"/>
          <w:b/>
          <w:bCs/>
          <w:color w:val="000000" w:themeColor="text1"/>
          <w:u w:val="single"/>
        </w:rPr>
        <w:t>REPORTS OF BOARDS AND STANDING COMMITTEES:</w:t>
      </w:r>
      <w:r w:rsidR="00C148FB">
        <w:rPr>
          <w:rFonts w:ascii="Times New Roman" w:eastAsia="Times New Roman" w:hAnsi="Times New Roman" w:cs="Times New Roman"/>
          <w:b/>
          <w:bCs/>
          <w:color w:val="000000" w:themeColor="text1"/>
          <w:u w:val="single"/>
        </w:rPr>
        <w:br w:type="column"/>
      </w:r>
    </w:p>
    <w:p w14:paraId="47D3A23B" w14:textId="77777777" w:rsidR="00C148FB" w:rsidRDefault="00C148FB" w:rsidP="00303538">
      <w:pPr>
        <w:rPr>
          <w:rFonts w:ascii="Times New Roman" w:eastAsia="Calibri" w:hAnsi="Times New Roman" w:cs="Times New Roman"/>
          <w:b/>
        </w:rPr>
        <w:sectPr w:rsidR="00C148FB" w:rsidSect="00932AFA">
          <w:type w:val="continuous"/>
          <w:pgSz w:w="12240" w:h="15840"/>
          <w:pgMar w:top="1440" w:right="1080" w:bottom="1440" w:left="1080" w:header="720" w:footer="720" w:gutter="0"/>
          <w:cols w:num="2" w:space="720"/>
          <w:docGrid w:linePitch="360"/>
        </w:sectPr>
      </w:pPr>
    </w:p>
    <w:p w14:paraId="2C6CFEC8" w14:textId="4D04F9BD" w:rsidR="00C148FB" w:rsidRDefault="0012733F" w:rsidP="00303538">
      <w:pPr>
        <w:rPr>
          <w:rFonts w:ascii="Times New Roman" w:eastAsia="Calibri" w:hAnsi="Times New Roman" w:cs="Times New Roman"/>
        </w:rPr>
      </w:pPr>
      <w:r w:rsidRPr="00090446">
        <w:rPr>
          <w:rFonts w:ascii="Times New Roman" w:eastAsia="Calibri" w:hAnsi="Times New Roman" w:cs="Times New Roman"/>
          <w:b/>
        </w:rPr>
        <w:t>SUBDIVISION COMMITTEE</w:t>
      </w:r>
      <w:r w:rsidR="00C148FB" w:rsidRPr="00090446">
        <w:rPr>
          <w:rFonts w:ascii="Times New Roman" w:eastAsia="Calibri" w:hAnsi="Times New Roman" w:cs="Times New Roman"/>
          <w:b/>
        </w:rPr>
        <w:t xml:space="preserve">: </w:t>
      </w:r>
      <w:r w:rsidR="00C148FB">
        <w:rPr>
          <w:rFonts w:ascii="Times New Roman" w:eastAsia="Calibri" w:hAnsi="Times New Roman" w:cs="Times New Roman"/>
          <w:b/>
        </w:rPr>
        <w:br w:type="column"/>
      </w:r>
      <w:r w:rsidR="004A0920" w:rsidRPr="0065263F">
        <w:rPr>
          <w:rFonts w:ascii="Times New Roman" w:eastAsia="Calibri" w:hAnsi="Times New Roman" w:cs="Times New Roman"/>
        </w:rPr>
        <w:lastRenderedPageBreak/>
        <w:t xml:space="preserve">Commissioner Ferguson reported that the Subdivision Committee had met and reviewed the Preliminary Plat for </w:t>
      </w:r>
      <w:proofErr w:type="spellStart"/>
      <w:r w:rsidR="004A0920" w:rsidRPr="0065263F">
        <w:rPr>
          <w:rFonts w:ascii="Times New Roman" w:eastAsia="Calibri" w:hAnsi="Times New Roman" w:cs="Times New Roman"/>
        </w:rPr>
        <w:t>Roselawn</w:t>
      </w:r>
      <w:proofErr w:type="spellEnd"/>
      <w:r w:rsidR="004A0920" w:rsidRPr="0065263F">
        <w:rPr>
          <w:rFonts w:ascii="Times New Roman" w:eastAsia="Calibri" w:hAnsi="Times New Roman" w:cs="Times New Roman"/>
        </w:rPr>
        <w:t xml:space="preserve"> Subdivision.</w:t>
      </w:r>
      <w:r w:rsidR="00B55BD9" w:rsidRPr="0065263F">
        <w:rPr>
          <w:rFonts w:ascii="Times New Roman" w:eastAsia="Calibri" w:hAnsi="Times New Roman" w:cs="Times New Roman"/>
        </w:rPr>
        <w:t xml:space="preserve"> </w:t>
      </w:r>
    </w:p>
    <w:p w14:paraId="2D69EF0A" w14:textId="77777777" w:rsidR="00C148FB" w:rsidRDefault="00C148FB" w:rsidP="00303538">
      <w:pPr>
        <w:rPr>
          <w:rFonts w:ascii="Times New Roman" w:eastAsia="Calibri" w:hAnsi="Times New Roman" w:cs="Times New Roman"/>
        </w:rPr>
      </w:pPr>
    </w:p>
    <w:p w14:paraId="3B4153F6" w14:textId="687150D1" w:rsidR="004A0920" w:rsidRPr="0065263F" w:rsidRDefault="00B55BD9" w:rsidP="00303538">
      <w:pPr>
        <w:rPr>
          <w:rFonts w:ascii="Times New Roman" w:eastAsia="Calibri" w:hAnsi="Times New Roman" w:cs="Times New Roman"/>
        </w:rPr>
      </w:pPr>
      <w:r w:rsidRPr="0065263F">
        <w:rPr>
          <w:rFonts w:ascii="Times New Roman" w:eastAsia="Calibri" w:hAnsi="Times New Roman" w:cs="Times New Roman"/>
        </w:rPr>
        <w:t xml:space="preserve">Ferguson made a motion, second by Schmelzle, </w:t>
      </w:r>
      <w:r w:rsidR="004A0920" w:rsidRPr="0065263F">
        <w:rPr>
          <w:rFonts w:ascii="Times New Roman" w:eastAsia="Calibri" w:hAnsi="Times New Roman" w:cs="Times New Roman"/>
        </w:rPr>
        <w:t>recommen</w:t>
      </w:r>
      <w:r w:rsidRPr="0065263F">
        <w:rPr>
          <w:rFonts w:ascii="Times New Roman" w:eastAsia="Calibri" w:hAnsi="Times New Roman" w:cs="Times New Roman"/>
        </w:rPr>
        <w:t>ding</w:t>
      </w:r>
      <w:r w:rsidR="004A0920" w:rsidRPr="0065263F">
        <w:rPr>
          <w:rFonts w:ascii="Times New Roman" w:eastAsia="Calibri" w:hAnsi="Times New Roman" w:cs="Times New Roman"/>
        </w:rPr>
        <w:t xml:space="preserve"> approval of the plat</w:t>
      </w:r>
      <w:r w:rsidR="00AE068A" w:rsidRPr="0065263F">
        <w:rPr>
          <w:rFonts w:ascii="Times New Roman" w:eastAsia="Calibri" w:hAnsi="Times New Roman" w:cs="Times New Roman"/>
        </w:rPr>
        <w:t xml:space="preserve"> and placing it on the Consent Agent with approval contingent on meeting all conditions in the engineering report</w:t>
      </w:r>
      <w:r w:rsidRPr="0065263F">
        <w:rPr>
          <w:rFonts w:ascii="Times New Roman" w:eastAsia="Calibri" w:hAnsi="Times New Roman" w:cs="Times New Roman"/>
        </w:rPr>
        <w:t xml:space="preserve"> and a</w:t>
      </w:r>
      <w:r w:rsidR="00AE068A" w:rsidRPr="0065263F">
        <w:rPr>
          <w:rFonts w:ascii="Times New Roman" w:eastAsia="Calibri" w:hAnsi="Times New Roman" w:cs="Times New Roman"/>
        </w:rPr>
        <w:t xml:space="preserve">llowing </w:t>
      </w:r>
      <w:r w:rsidR="004A0920" w:rsidRPr="0065263F">
        <w:rPr>
          <w:rFonts w:ascii="Times New Roman" w:eastAsia="Calibri" w:hAnsi="Times New Roman" w:cs="Times New Roman"/>
        </w:rPr>
        <w:t>the following variances</w:t>
      </w:r>
      <w:r w:rsidRPr="0065263F">
        <w:rPr>
          <w:rFonts w:ascii="Times New Roman" w:eastAsia="Calibri" w:hAnsi="Times New Roman" w:cs="Times New Roman"/>
        </w:rPr>
        <w:t xml:space="preserve"> with the plat</w:t>
      </w:r>
      <w:r w:rsidR="004A0920" w:rsidRPr="0065263F">
        <w:rPr>
          <w:rFonts w:ascii="Times New Roman" w:eastAsia="Calibri" w:hAnsi="Times New Roman" w:cs="Times New Roman"/>
        </w:rPr>
        <w:t>:</w:t>
      </w:r>
    </w:p>
    <w:p w14:paraId="14BDFCF7" w14:textId="173BCC6E" w:rsidR="004A0920" w:rsidRPr="0065263F" w:rsidRDefault="000113FA" w:rsidP="00FB0258">
      <w:pPr>
        <w:pStyle w:val="ListParagraph"/>
        <w:widowControl w:val="0"/>
        <w:numPr>
          <w:ilvl w:val="2"/>
          <w:numId w:val="3"/>
        </w:numPr>
        <w:ind w:left="900"/>
        <w:rPr>
          <w:rFonts w:ascii="Times New Roman" w:hAnsi="Times New Roman" w:cs="Times New Roman"/>
        </w:rPr>
      </w:pPr>
      <w:r w:rsidRPr="0065263F">
        <w:rPr>
          <w:rFonts w:ascii="Times New Roman" w:hAnsi="Times New Roman" w:cs="Times New Roman"/>
        </w:rPr>
        <w:t>Waiver</w:t>
      </w:r>
      <w:r w:rsidR="004A0920" w:rsidRPr="0065263F">
        <w:rPr>
          <w:rFonts w:ascii="Times New Roman" w:hAnsi="Times New Roman" w:cs="Times New Roman"/>
        </w:rPr>
        <w:t xml:space="preserve"> to Sec. 14-64(c</w:t>
      </w:r>
      <w:proofErr w:type="gramStart"/>
      <w:r w:rsidR="004A0920" w:rsidRPr="0065263F">
        <w:rPr>
          <w:rFonts w:ascii="Times New Roman" w:hAnsi="Times New Roman" w:cs="Times New Roman"/>
        </w:rPr>
        <w:t>)(</w:t>
      </w:r>
      <w:proofErr w:type="gramEnd"/>
      <w:r w:rsidR="004A0920" w:rsidRPr="0065263F">
        <w:rPr>
          <w:rFonts w:ascii="Times New Roman" w:hAnsi="Times New Roman" w:cs="Times New Roman"/>
        </w:rPr>
        <w:t>2) for the requirement to provide a local street (stub-out) connections along each boundary that abuts potentially developable or re-developable land.</w:t>
      </w:r>
    </w:p>
    <w:p w14:paraId="579E4BE6" w14:textId="350AEFF2" w:rsidR="004A0920" w:rsidRPr="0065263F" w:rsidRDefault="00B232D2" w:rsidP="00FB0258">
      <w:pPr>
        <w:pStyle w:val="ListParagraph"/>
        <w:widowControl w:val="0"/>
        <w:numPr>
          <w:ilvl w:val="2"/>
          <w:numId w:val="3"/>
        </w:numPr>
        <w:ind w:left="900"/>
        <w:rPr>
          <w:rFonts w:ascii="Times New Roman" w:hAnsi="Times New Roman" w:cs="Times New Roman"/>
        </w:rPr>
      </w:pPr>
      <w:r w:rsidRPr="0065263F">
        <w:rPr>
          <w:rFonts w:ascii="Times New Roman" w:hAnsi="Times New Roman" w:cs="Times New Roman"/>
        </w:rPr>
        <w:t>Variance to</w:t>
      </w:r>
      <w:r w:rsidR="004A0920" w:rsidRPr="0065263F">
        <w:rPr>
          <w:rFonts w:ascii="Times New Roman" w:hAnsi="Times New Roman" w:cs="Times New Roman"/>
        </w:rPr>
        <w:t xml:space="preserve"> Sec. 14-702(c</w:t>
      </w:r>
      <w:proofErr w:type="gramStart"/>
      <w:r w:rsidR="004A0920" w:rsidRPr="0065263F">
        <w:rPr>
          <w:rFonts w:ascii="Times New Roman" w:hAnsi="Times New Roman" w:cs="Times New Roman"/>
        </w:rPr>
        <w:t>)(</w:t>
      </w:r>
      <w:proofErr w:type="gramEnd"/>
      <w:r w:rsidR="004A0920" w:rsidRPr="0065263F">
        <w:rPr>
          <w:rFonts w:ascii="Times New Roman" w:hAnsi="Times New Roman" w:cs="Times New Roman"/>
        </w:rPr>
        <w:t>2)(b) for 5’ interior side setbacks rather than the minimum 6’ setback.</w:t>
      </w:r>
    </w:p>
    <w:p w14:paraId="6ED28AEC" w14:textId="329BF217" w:rsidR="004A0920" w:rsidRPr="0065263F" w:rsidRDefault="00B232D2" w:rsidP="00FB0258">
      <w:pPr>
        <w:pStyle w:val="ListParagraph"/>
        <w:widowControl w:val="0"/>
        <w:numPr>
          <w:ilvl w:val="2"/>
          <w:numId w:val="3"/>
        </w:numPr>
        <w:ind w:left="900"/>
        <w:rPr>
          <w:rFonts w:ascii="Times New Roman" w:hAnsi="Times New Roman" w:cs="Times New Roman"/>
        </w:rPr>
      </w:pPr>
      <w:r w:rsidRPr="0065263F">
        <w:rPr>
          <w:rFonts w:ascii="Times New Roman" w:hAnsi="Times New Roman" w:cs="Times New Roman"/>
        </w:rPr>
        <w:t>Variance</w:t>
      </w:r>
      <w:r w:rsidR="004A0920" w:rsidRPr="0065263F">
        <w:rPr>
          <w:rFonts w:ascii="Times New Roman" w:hAnsi="Times New Roman" w:cs="Times New Roman"/>
        </w:rPr>
        <w:t xml:space="preserve"> to Sec. 14-702(d</w:t>
      </w:r>
      <w:proofErr w:type="gramStart"/>
      <w:r w:rsidR="004A0920" w:rsidRPr="0065263F">
        <w:rPr>
          <w:rFonts w:ascii="Times New Roman" w:hAnsi="Times New Roman" w:cs="Times New Roman"/>
        </w:rPr>
        <w:t>)(</w:t>
      </w:r>
      <w:proofErr w:type="gramEnd"/>
      <w:r w:rsidR="004A0920" w:rsidRPr="0065263F">
        <w:rPr>
          <w:rFonts w:ascii="Times New Roman" w:hAnsi="Times New Roman" w:cs="Times New Roman"/>
        </w:rPr>
        <w:t>2) for 50’ lot width rather than the minimum 60’ width.</w:t>
      </w:r>
    </w:p>
    <w:p w14:paraId="1E286DCE" w14:textId="25AA89F6" w:rsidR="004A0920" w:rsidRPr="0065263F" w:rsidRDefault="00B232D2" w:rsidP="00FB0258">
      <w:pPr>
        <w:pStyle w:val="ListParagraph"/>
        <w:widowControl w:val="0"/>
        <w:numPr>
          <w:ilvl w:val="2"/>
          <w:numId w:val="3"/>
        </w:numPr>
        <w:ind w:left="900"/>
        <w:rPr>
          <w:rFonts w:ascii="Times New Roman" w:hAnsi="Times New Roman" w:cs="Times New Roman"/>
        </w:rPr>
      </w:pPr>
      <w:r w:rsidRPr="0065263F">
        <w:rPr>
          <w:rFonts w:ascii="Times New Roman" w:hAnsi="Times New Roman" w:cs="Times New Roman"/>
        </w:rPr>
        <w:t>V</w:t>
      </w:r>
      <w:r w:rsidR="004A0920" w:rsidRPr="0065263F">
        <w:rPr>
          <w:rFonts w:ascii="Times New Roman" w:hAnsi="Times New Roman" w:cs="Times New Roman"/>
        </w:rPr>
        <w:t>ariance to Sec. 14-702(d</w:t>
      </w:r>
      <w:proofErr w:type="gramStart"/>
      <w:r w:rsidR="004A0920" w:rsidRPr="0065263F">
        <w:rPr>
          <w:rFonts w:ascii="Times New Roman" w:hAnsi="Times New Roman" w:cs="Times New Roman"/>
        </w:rPr>
        <w:t>)(</w:t>
      </w:r>
      <w:proofErr w:type="gramEnd"/>
      <w:r w:rsidR="004A0920" w:rsidRPr="0065263F">
        <w:rPr>
          <w:rFonts w:ascii="Times New Roman" w:hAnsi="Times New Roman" w:cs="Times New Roman"/>
        </w:rPr>
        <w:t>3) for lot depth reductions for lots affected by the denied street alignment waiver.</w:t>
      </w:r>
    </w:p>
    <w:p w14:paraId="63B91B75" w14:textId="77777777" w:rsidR="00EA57F8" w:rsidRPr="0065263F" w:rsidRDefault="00EA57F8" w:rsidP="00EA57F8">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Voice Vote: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61D92DA6" w14:textId="60A4DE39" w:rsidR="00EA57F8" w:rsidRPr="0065263F" w:rsidRDefault="00EA57F8" w:rsidP="00EA57F8">
      <w:pPr>
        <w:tabs>
          <w:tab w:val="left" w:pos="1620"/>
        </w:tabs>
        <w:rPr>
          <w:rFonts w:ascii="Times New Roman" w:eastAsia="Times New Roman" w:hAnsi="Times New Roman" w:cs="Times New Roman"/>
          <w:b/>
        </w:rPr>
      </w:pPr>
      <w:r w:rsidRPr="0065263F">
        <w:rPr>
          <w:rFonts w:ascii="Times New Roman" w:eastAsia="Times New Roman" w:hAnsi="Times New Roman" w:cs="Times New Roman"/>
          <w:b/>
        </w:rPr>
        <w:t>APPROVED</w:t>
      </w:r>
    </w:p>
    <w:p w14:paraId="076730E4" w14:textId="77777777" w:rsidR="004A0920" w:rsidRPr="0065263F" w:rsidRDefault="004A0920" w:rsidP="00303538">
      <w:pPr>
        <w:rPr>
          <w:rFonts w:ascii="Times New Roman" w:eastAsia="Calibri" w:hAnsi="Times New Roman" w:cs="Times New Roman"/>
        </w:rPr>
      </w:pPr>
    </w:p>
    <w:p w14:paraId="04C075FD" w14:textId="77777777" w:rsidR="00C148FB" w:rsidRDefault="00C148FB" w:rsidP="00303538">
      <w:pPr>
        <w:rPr>
          <w:rFonts w:ascii="Times New Roman" w:eastAsia="Calibri" w:hAnsi="Times New Roman" w:cs="Times New Roman"/>
          <w:b/>
        </w:rPr>
        <w:sectPr w:rsidR="00C148FB" w:rsidSect="00932AFA">
          <w:type w:val="continuous"/>
          <w:pgSz w:w="12240" w:h="15840"/>
          <w:pgMar w:top="1440" w:right="1080" w:bottom="1440" w:left="1080" w:header="720" w:footer="720" w:gutter="0"/>
          <w:cols w:num="2" w:space="720"/>
          <w:docGrid w:linePitch="360"/>
        </w:sectPr>
      </w:pPr>
    </w:p>
    <w:p w14:paraId="2F4F9DA8" w14:textId="667B2F3E" w:rsidR="005D6B4B" w:rsidRPr="0065263F" w:rsidRDefault="0012733F" w:rsidP="00303538">
      <w:pPr>
        <w:rPr>
          <w:rFonts w:ascii="Times New Roman" w:eastAsia="Calibri" w:hAnsi="Times New Roman" w:cs="Times New Roman"/>
        </w:rPr>
      </w:pPr>
      <w:r w:rsidRPr="00A004AA">
        <w:rPr>
          <w:rFonts w:ascii="Times New Roman" w:eastAsia="Calibri" w:hAnsi="Times New Roman" w:cs="Times New Roman"/>
          <w:b/>
        </w:rPr>
        <w:t>LSDP COMMITTEE</w:t>
      </w:r>
      <w:r w:rsidR="00C0543E" w:rsidRPr="0065263F">
        <w:rPr>
          <w:rFonts w:ascii="Times New Roman" w:eastAsia="Calibri" w:hAnsi="Times New Roman" w:cs="Times New Roman"/>
        </w:rPr>
        <w:t xml:space="preserve">: </w:t>
      </w:r>
      <w:r w:rsidR="00C148FB">
        <w:rPr>
          <w:rFonts w:ascii="Times New Roman" w:eastAsia="Calibri" w:hAnsi="Times New Roman" w:cs="Times New Roman"/>
        </w:rPr>
        <w:br w:type="column"/>
      </w:r>
      <w:r w:rsidR="00303538" w:rsidRPr="0065263F">
        <w:rPr>
          <w:rFonts w:ascii="Times New Roman" w:eastAsia="Calibri" w:hAnsi="Times New Roman" w:cs="Times New Roman"/>
        </w:rPr>
        <w:lastRenderedPageBreak/>
        <w:t xml:space="preserve">Commissioner </w:t>
      </w:r>
      <w:proofErr w:type="spellStart"/>
      <w:r w:rsidR="00303538" w:rsidRPr="0065263F">
        <w:rPr>
          <w:rFonts w:ascii="Times New Roman" w:eastAsia="Calibri" w:hAnsi="Times New Roman" w:cs="Times New Roman"/>
        </w:rPr>
        <w:t>Zvers</w:t>
      </w:r>
      <w:proofErr w:type="spellEnd"/>
      <w:r w:rsidR="00303538" w:rsidRPr="0065263F">
        <w:rPr>
          <w:rFonts w:ascii="Times New Roman" w:eastAsia="Calibri" w:hAnsi="Times New Roman" w:cs="Times New Roman"/>
        </w:rPr>
        <w:t xml:space="preserve"> reported the La</w:t>
      </w:r>
      <w:r w:rsidR="005D6B4B" w:rsidRPr="0065263F">
        <w:rPr>
          <w:rFonts w:ascii="Times New Roman" w:eastAsia="Calibri" w:hAnsi="Times New Roman" w:cs="Times New Roman"/>
        </w:rPr>
        <w:t>rge-Scale Development Committee</w:t>
      </w:r>
      <w:r w:rsidR="005E02A9" w:rsidRPr="0065263F">
        <w:rPr>
          <w:rFonts w:ascii="Times New Roman" w:eastAsia="Calibri" w:hAnsi="Times New Roman" w:cs="Times New Roman"/>
        </w:rPr>
        <w:t xml:space="preserve"> </w:t>
      </w:r>
      <w:r w:rsidR="00303538" w:rsidRPr="0065263F">
        <w:rPr>
          <w:rFonts w:ascii="Times New Roman" w:eastAsia="Calibri" w:hAnsi="Times New Roman" w:cs="Times New Roman"/>
        </w:rPr>
        <w:t xml:space="preserve">had met and considered </w:t>
      </w:r>
      <w:r w:rsidR="00B55BD9" w:rsidRPr="0065263F">
        <w:rPr>
          <w:rFonts w:ascii="Times New Roman" w:eastAsia="Calibri" w:hAnsi="Times New Roman" w:cs="Times New Roman"/>
        </w:rPr>
        <w:t xml:space="preserve">three </w:t>
      </w:r>
      <w:r w:rsidR="006E7185" w:rsidRPr="0065263F">
        <w:rPr>
          <w:rFonts w:ascii="Times New Roman" w:eastAsia="Calibri" w:hAnsi="Times New Roman" w:cs="Times New Roman"/>
        </w:rPr>
        <w:t>items</w:t>
      </w:r>
      <w:r w:rsidR="00B55BD9" w:rsidRPr="0065263F">
        <w:rPr>
          <w:rFonts w:ascii="Times New Roman" w:eastAsia="Calibri" w:hAnsi="Times New Roman" w:cs="Times New Roman"/>
        </w:rPr>
        <w:t>. He made a motion re</w:t>
      </w:r>
      <w:r w:rsidRPr="0065263F">
        <w:rPr>
          <w:rFonts w:ascii="Times New Roman" w:eastAsia="Calibri" w:hAnsi="Times New Roman" w:cs="Times New Roman"/>
        </w:rPr>
        <w:t>commending</w:t>
      </w:r>
      <w:r w:rsidR="00EA57F8" w:rsidRPr="0065263F">
        <w:rPr>
          <w:rFonts w:ascii="Times New Roman" w:eastAsia="Calibri" w:hAnsi="Times New Roman" w:cs="Times New Roman"/>
        </w:rPr>
        <w:t xml:space="preserve"> approval of the LSDPs</w:t>
      </w:r>
      <w:r w:rsidR="002F5AAC" w:rsidRPr="0065263F">
        <w:rPr>
          <w:rFonts w:ascii="Times New Roman" w:eastAsia="Calibri" w:hAnsi="Times New Roman" w:cs="Times New Roman"/>
        </w:rPr>
        <w:t xml:space="preserve"> and placing them on the Consent Agenda</w:t>
      </w:r>
      <w:r w:rsidR="00EA57F8" w:rsidRPr="0065263F">
        <w:rPr>
          <w:rFonts w:ascii="Times New Roman" w:eastAsia="Calibri" w:hAnsi="Times New Roman" w:cs="Times New Roman"/>
        </w:rPr>
        <w:t>, contingent on all items in the en</w:t>
      </w:r>
      <w:r w:rsidR="004C51DC" w:rsidRPr="0065263F">
        <w:rPr>
          <w:rFonts w:ascii="Times New Roman" w:eastAsia="Calibri" w:hAnsi="Times New Roman" w:cs="Times New Roman"/>
        </w:rPr>
        <w:t xml:space="preserve">gineering report and approving </w:t>
      </w:r>
      <w:r w:rsidR="002F5AAC" w:rsidRPr="0065263F">
        <w:rPr>
          <w:rFonts w:ascii="Times New Roman" w:eastAsia="Calibri" w:hAnsi="Times New Roman" w:cs="Times New Roman"/>
        </w:rPr>
        <w:t xml:space="preserve">all associated </w:t>
      </w:r>
      <w:r w:rsidR="00EA57F8" w:rsidRPr="0065263F">
        <w:rPr>
          <w:rFonts w:ascii="Times New Roman" w:eastAsia="Calibri" w:hAnsi="Times New Roman" w:cs="Times New Roman"/>
        </w:rPr>
        <w:t>waivers as re</w:t>
      </w:r>
      <w:r w:rsidR="000113FA" w:rsidRPr="0065263F">
        <w:rPr>
          <w:rFonts w:ascii="Times New Roman" w:eastAsia="Calibri" w:hAnsi="Times New Roman" w:cs="Times New Roman"/>
        </w:rPr>
        <w:t xml:space="preserve">quested, </w:t>
      </w:r>
      <w:r w:rsidR="002F5AAC" w:rsidRPr="0065263F">
        <w:rPr>
          <w:rFonts w:ascii="Times New Roman" w:eastAsia="Calibri" w:hAnsi="Times New Roman" w:cs="Times New Roman"/>
        </w:rPr>
        <w:t xml:space="preserve">placing condition </w:t>
      </w:r>
      <w:r w:rsidR="00EA57F8" w:rsidRPr="0065263F">
        <w:rPr>
          <w:rFonts w:ascii="Times New Roman" w:eastAsia="Calibri" w:hAnsi="Times New Roman" w:cs="Times New Roman"/>
        </w:rPr>
        <w:t>hem on the Consent Agenda</w:t>
      </w:r>
      <w:r w:rsidR="000113FA" w:rsidRPr="0065263F">
        <w:rPr>
          <w:rFonts w:ascii="Times New Roman" w:eastAsia="Calibri" w:hAnsi="Times New Roman" w:cs="Times New Roman"/>
        </w:rPr>
        <w:t xml:space="preserve"> for approval</w:t>
      </w:r>
      <w:r w:rsidRPr="0065263F">
        <w:rPr>
          <w:rFonts w:ascii="Times New Roman" w:eastAsia="Calibri" w:hAnsi="Times New Roman" w:cs="Times New Roman"/>
        </w:rPr>
        <w:t>. Schmelzle seconded the motion, approving the following projects with the waivers listed:</w:t>
      </w:r>
    </w:p>
    <w:p w14:paraId="1424DEB5" w14:textId="7BBE6FBA" w:rsidR="00B55BD9" w:rsidRPr="0065263F" w:rsidRDefault="002F5AAC" w:rsidP="00FB0258">
      <w:pPr>
        <w:pStyle w:val="ListParagraph"/>
        <w:numPr>
          <w:ilvl w:val="0"/>
          <w:numId w:val="4"/>
        </w:numPr>
        <w:rPr>
          <w:rFonts w:ascii="Times New Roman" w:hAnsi="Times New Roman" w:cs="Times New Roman"/>
          <w:color w:val="000000"/>
        </w:rPr>
      </w:pPr>
      <w:r w:rsidRPr="00A004AA">
        <w:rPr>
          <w:rFonts w:ascii="Times New Roman" w:hAnsi="Times New Roman" w:cs="Times New Roman"/>
          <w:b/>
          <w:color w:val="000000"/>
        </w:rPr>
        <w:t>LSDP, ONE Uptown,</w:t>
      </w:r>
      <w:r w:rsidRPr="0065263F">
        <w:rPr>
          <w:rFonts w:ascii="Times New Roman" w:hAnsi="Times New Roman" w:cs="Times New Roman"/>
          <w:color w:val="000000"/>
        </w:rPr>
        <w:t xml:space="preserve"> a mixed-</w:t>
      </w:r>
      <w:r w:rsidR="00B55BD9" w:rsidRPr="0065263F">
        <w:rPr>
          <w:rFonts w:ascii="Times New Roman" w:hAnsi="Times New Roman" w:cs="Times New Roman"/>
          <w:color w:val="000000"/>
        </w:rPr>
        <w:t xml:space="preserve">use development on 1.59 acres at the </w:t>
      </w:r>
      <w:proofErr w:type="gramStart"/>
      <w:r w:rsidR="00B55BD9" w:rsidRPr="0065263F">
        <w:rPr>
          <w:rFonts w:ascii="Times New Roman" w:hAnsi="Times New Roman" w:cs="Times New Roman"/>
          <w:color w:val="000000"/>
        </w:rPr>
        <w:t>southeast</w:t>
      </w:r>
      <w:proofErr w:type="gramEnd"/>
      <w:r w:rsidR="00B55BD9" w:rsidRPr="0065263F">
        <w:rPr>
          <w:rFonts w:ascii="Times New Roman" w:hAnsi="Times New Roman" w:cs="Times New Roman"/>
          <w:color w:val="000000"/>
        </w:rPr>
        <w:t xml:space="preserve"> corner of S. Champions Dr. and W. Pauline Whitaker Parkway. </w:t>
      </w:r>
    </w:p>
    <w:p w14:paraId="5C2FB03A" w14:textId="677C1C5D" w:rsidR="00AE068A" w:rsidRPr="00194F44" w:rsidRDefault="00AE068A" w:rsidP="00FB0258">
      <w:pPr>
        <w:pStyle w:val="ListParagraph"/>
        <w:widowControl w:val="0"/>
        <w:numPr>
          <w:ilvl w:val="0"/>
          <w:numId w:val="5"/>
        </w:numPr>
        <w:spacing w:after="120"/>
        <w:ind w:left="1350"/>
        <w:rPr>
          <w:rFonts w:ascii="Times New Roman" w:hAnsi="Times New Roman" w:cs="Times New Roman"/>
        </w:rPr>
      </w:pPr>
      <w:r w:rsidRPr="0065263F">
        <w:rPr>
          <w:rFonts w:ascii="Times New Roman" w:hAnsi="Times New Roman" w:cs="Times New Roman"/>
        </w:rPr>
        <w:t xml:space="preserve">Approve waiver to upgrade </w:t>
      </w:r>
      <w:r w:rsidR="00932AFA">
        <w:rPr>
          <w:rFonts w:ascii="Times New Roman" w:hAnsi="Times New Roman" w:cs="Times New Roman"/>
        </w:rPr>
        <w:br w:type="column"/>
      </w:r>
      <w:r w:rsidR="00932AFA">
        <w:rPr>
          <w:rFonts w:ascii="Times New Roman" w:hAnsi="Times New Roman" w:cs="Times New Roman"/>
        </w:rPr>
        <w:lastRenderedPageBreak/>
        <w:br w:type="column"/>
      </w:r>
      <w:r w:rsidRPr="0065263F">
        <w:rPr>
          <w:rFonts w:ascii="Times New Roman" w:hAnsi="Times New Roman" w:cs="Times New Roman"/>
        </w:rPr>
        <w:lastRenderedPageBreak/>
        <w:t xml:space="preserve">existing substandard streets to meet current City </w:t>
      </w:r>
      <w:r w:rsidRPr="00194F44">
        <w:rPr>
          <w:rFonts w:ascii="Times New Roman" w:hAnsi="Times New Roman" w:cs="Times New Roman"/>
        </w:rPr>
        <w:t>standards along S. Champions Drive for the section along the parcel containing the proposed retention pond.</w:t>
      </w:r>
    </w:p>
    <w:p w14:paraId="2C8896A2" w14:textId="179DFA59" w:rsidR="00AE068A" w:rsidRPr="00194F44" w:rsidRDefault="00194F44" w:rsidP="00FB0258">
      <w:pPr>
        <w:pStyle w:val="ListParagraph"/>
        <w:widowControl w:val="0"/>
        <w:numPr>
          <w:ilvl w:val="0"/>
          <w:numId w:val="5"/>
        </w:numPr>
        <w:spacing w:after="120"/>
        <w:ind w:left="1350"/>
        <w:rPr>
          <w:rFonts w:ascii="Times New Roman" w:hAnsi="Times New Roman" w:cs="Times New Roman"/>
        </w:rPr>
      </w:pPr>
      <w:r w:rsidRPr="00194F44">
        <w:rPr>
          <w:rFonts w:ascii="Times New Roman" w:hAnsi="Times New Roman" w:cs="Times New Roman"/>
        </w:rPr>
        <w:t>Approve the</w:t>
      </w:r>
      <w:r w:rsidR="00AE068A" w:rsidRPr="00194F44">
        <w:rPr>
          <w:rFonts w:ascii="Times New Roman" w:hAnsi="Times New Roman" w:cs="Times New Roman"/>
        </w:rPr>
        <w:t xml:space="preserve"> waiver for required 10’ </w:t>
      </w:r>
      <w:proofErr w:type="spellStart"/>
      <w:r w:rsidR="00AE068A" w:rsidRPr="00194F44">
        <w:rPr>
          <w:rFonts w:ascii="Times New Roman" w:hAnsi="Times New Roman" w:cs="Times New Roman"/>
        </w:rPr>
        <w:t>sidepath</w:t>
      </w:r>
      <w:proofErr w:type="spellEnd"/>
      <w:r w:rsidR="00AE068A" w:rsidRPr="00194F44">
        <w:rPr>
          <w:rFonts w:ascii="Times New Roman" w:hAnsi="Times New Roman" w:cs="Times New Roman"/>
        </w:rPr>
        <w:t xml:space="preserve"> with 6’ greenspace along W. Pauline Whitaker Parkway.</w:t>
      </w:r>
    </w:p>
    <w:p w14:paraId="0F079E78" w14:textId="6642D1AB" w:rsidR="00AE068A" w:rsidRPr="0065263F" w:rsidRDefault="00E77109" w:rsidP="00FB0258">
      <w:pPr>
        <w:pStyle w:val="ListParagraph"/>
        <w:widowControl w:val="0"/>
        <w:numPr>
          <w:ilvl w:val="0"/>
          <w:numId w:val="5"/>
        </w:numPr>
        <w:spacing w:after="120"/>
        <w:ind w:left="1350"/>
        <w:rPr>
          <w:rFonts w:ascii="Times New Roman" w:hAnsi="Times New Roman" w:cs="Times New Roman"/>
        </w:rPr>
      </w:pPr>
      <w:r w:rsidRPr="00194F44">
        <w:rPr>
          <w:rFonts w:ascii="Times New Roman" w:hAnsi="Times New Roman" w:cs="Times New Roman"/>
        </w:rPr>
        <w:t>W</w:t>
      </w:r>
      <w:r w:rsidR="00AE068A" w:rsidRPr="00194F44">
        <w:rPr>
          <w:rFonts w:ascii="Times New Roman" w:hAnsi="Times New Roman" w:cs="Times New Roman"/>
        </w:rPr>
        <w:t xml:space="preserve">aiver from </w:t>
      </w:r>
      <w:r w:rsidR="00AE068A" w:rsidRPr="0065263F">
        <w:rPr>
          <w:rFonts w:ascii="Times New Roman" w:hAnsi="Times New Roman" w:cs="Times New Roman"/>
        </w:rPr>
        <w:t>required number of bicycle parking spaces.</w:t>
      </w:r>
    </w:p>
    <w:p w14:paraId="32571E5D" w14:textId="3C82D5ED" w:rsidR="00AE068A" w:rsidRPr="0065263F" w:rsidRDefault="00E77109" w:rsidP="00FB0258">
      <w:pPr>
        <w:pStyle w:val="ListParagraph"/>
        <w:widowControl w:val="0"/>
        <w:numPr>
          <w:ilvl w:val="0"/>
          <w:numId w:val="5"/>
        </w:numPr>
        <w:spacing w:after="120"/>
        <w:ind w:left="1350"/>
        <w:rPr>
          <w:rFonts w:ascii="Times New Roman" w:hAnsi="Times New Roman" w:cs="Times New Roman"/>
        </w:rPr>
      </w:pPr>
      <w:r w:rsidRPr="0065263F">
        <w:rPr>
          <w:rFonts w:ascii="Times New Roman" w:hAnsi="Times New Roman" w:cs="Times New Roman"/>
        </w:rPr>
        <w:t>W</w:t>
      </w:r>
      <w:r w:rsidR="00AE068A" w:rsidRPr="0065263F">
        <w:rPr>
          <w:rFonts w:ascii="Times New Roman" w:hAnsi="Times New Roman" w:cs="Times New Roman"/>
        </w:rPr>
        <w:t>aiver from the 60% maximum building frontage.</w:t>
      </w:r>
    </w:p>
    <w:p w14:paraId="55614770" w14:textId="060E659C" w:rsidR="00B55BD9" w:rsidRPr="0065263F" w:rsidRDefault="00E77109" w:rsidP="00FB0258">
      <w:pPr>
        <w:pStyle w:val="ListParagraph"/>
        <w:widowControl w:val="0"/>
        <w:numPr>
          <w:ilvl w:val="0"/>
          <w:numId w:val="5"/>
        </w:numPr>
        <w:spacing w:after="120"/>
        <w:ind w:left="1350"/>
        <w:rPr>
          <w:rFonts w:ascii="Times New Roman" w:hAnsi="Times New Roman" w:cs="Times New Roman"/>
        </w:rPr>
      </w:pPr>
      <w:r w:rsidRPr="0065263F">
        <w:rPr>
          <w:rFonts w:ascii="Times New Roman" w:hAnsi="Times New Roman" w:cs="Times New Roman"/>
        </w:rPr>
        <w:t>Allow</w:t>
      </w:r>
      <w:r w:rsidR="00AE068A" w:rsidRPr="0065263F">
        <w:rPr>
          <w:rFonts w:ascii="Times New Roman" w:hAnsi="Times New Roman" w:cs="Times New Roman"/>
        </w:rPr>
        <w:t xml:space="preserve"> </w:t>
      </w:r>
      <w:proofErr w:type="spellStart"/>
      <w:r w:rsidR="00AE068A" w:rsidRPr="0065263F">
        <w:rPr>
          <w:rFonts w:ascii="Times New Roman" w:hAnsi="Times New Roman" w:cs="Times New Roman"/>
        </w:rPr>
        <w:t>Nichiha</w:t>
      </w:r>
      <w:proofErr w:type="spellEnd"/>
      <w:r w:rsidR="00AE068A" w:rsidRPr="0065263F">
        <w:rPr>
          <w:rFonts w:ascii="Times New Roman" w:hAnsi="Times New Roman" w:cs="Times New Roman"/>
        </w:rPr>
        <w:t xml:space="preserve"> Panels to count as masonry</w:t>
      </w:r>
      <w:r w:rsidRPr="0065263F">
        <w:rPr>
          <w:rFonts w:ascii="Times New Roman" w:hAnsi="Times New Roman" w:cs="Times New Roman"/>
        </w:rPr>
        <w:t xml:space="preserve"> to meet elevation requirement</w:t>
      </w:r>
      <w:r w:rsidR="00AE068A" w:rsidRPr="0065263F">
        <w:rPr>
          <w:rFonts w:ascii="Times New Roman" w:hAnsi="Times New Roman" w:cs="Times New Roman"/>
        </w:rPr>
        <w:t>.</w:t>
      </w:r>
    </w:p>
    <w:p w14:paraId="597B3E7A" w14:textId="6635E7C4" w:rsidR="00AE068A" w:rsidRPr="0065263F" w:rsidRDefault="00B55BD9" w:rsidP="00FB0258">
      <w:pPr>
        <w:pStyle w:val="ListParagraph"/>
        <w:numPr>
          <w:ilvl w:val="0"/>
          <w:numId w:val="4"/>
        </w:numPr>
        <w:rPr>
          <w:rFonts w:ascii="Times New Roman" w:hAnsi="Times New Roman" w:cs="Times New Roman"/>
          <w:color w:val="000000"/>
        </w:rPr>
      </w:pPr>
      <w:r w:rsidRPr="00A004AA">
        <w:rPr>
          <w:rFonts w:ascii="Times New Roman" w:hAnsi="Times New Roman" w:cs="Times New Roman"/>
          <w:b/>
          <w:color w:val="000000"/>
        </w:rPr>
        <w:t>LSDP, Rogers Fire Station #8</w:t>
      </w:r>
      <w:r w:rsidRPr="0065263F">
        <w:rPr>
          <w:rFonts w:ascii="Times New Roman" w:hAnsi="Times New Roman" w:cs="Times New Roman"/>
          <w:color w:val="000000"/>
        </w:rPr>
        <w:t>, a 7,888-sf fire station on 3.38 acres at 7001 W. Pleasant Grove R</w:t>
      </w:r>
      <w:r w:rsidR="002F5AAC" w:rsidRPr="0065263F">
        <w:rPr>
          <w:rFonts w:ascii="Times New Roman" w:hAnsi="Times New Roman" w:cs="Times New Roman"/>
          <w:color w:val="000000"/>
        </w:rPr>
        <w:t>oa</w:t>
      </w:r>
      <w:r w:rsidRPr="0065263F">
        <w:rPr>
          <w:rFonts w:ascii="Times New Roman" w:hAnsi="Times New Roman" w:cs="Times New Roman"/>
          <w:color w:val="000000"/>
        </w:rPr>
        <w:t xml:space="preserve">d </w:t>
      </w:r>
    </w:p>
    <w:p w14:paraId="362D1C47" w14:textId="334654CD" w:rsidR="00AE068A" w:rsidRPr="0065263F" w:rsidRDefault="000113FA" w:rsidP="00FB0258">
      <w:pPr>
        <w:pStyle w:val="ListParagraph"/>
        <w:widowControl w:val="0"/>
        <w:numPr>
          <w:ilvl w:val="0"/>
          <w:numId w:val="6"/>
        </w:numPr>
        <w:spacing w:after="120"/>
        <w:ind w:left="1440"/>
        <w:rPr>
          <w:rFonts w:ascii="Times New Roman" w:hAnsi="Times New Roman" w:cs="Times New Roman"/>
        </w:rPr>
      </w:pPr>
      <w:r w:rsidRPr="0065263F">
        <w:rPr>
          <w:rFonts w:ascii="Times New Roman" w:hAnsi="Times New Roman" w:cs="Times New Roman"/>
        </w:rPr>
        <w:t>W</w:t>
      </w:r>
      <w:r w:rsidR="00AE068A" w:rsidRPr="0065263F">
        <w:rPr>
          <w:rFonts w:ascii="Times New Roman" w:hAnsi="Times New Roman" w:cs="Times New Roman"/>
        </w:rPr>
        <w:t>aiver from the requirement that the landscaping calculations are based o</w:t>
      </w:r>
      <w:r w:rsidR="00E77109" w:rsidRPr="0065263F">
        <w:rPr>
          <w:rFonts w:ascii="Times New Roman" w:hAnsi="Times New Roman" w:cs="Times New Roman"/>
        </w:rPr>
        <w:t xml:space="preserve">n </w:t>
      </w:r>
      <w:r w:rsidR="00AE068A" w:rsidRPr="0065263F">
        <w:rPr>
          <w:rFonts w:ascii="Times New Roman" w:hAnsi="Times New Roman" w:cs="Times New Roman"/>
        </w:rPr>
        <w:t>total development area.</w:t>
      </w:r>
    </w:p>
    <w:p w14:paraId="4FDDC9BD" w14:textId="40687EDE" w:rsidR="00B55BD9" w:rsidRPr="0065263F" w:rsidRDefault="000113FA" w:rsidP="00FB0258">
      <w:pPr>
        <w:pStyle w:val="ListParagraph"/>
        <w:widowControl w:val="0"/>
        <w:numPr>
          <w:ilvl w:val="0"/>
          <w:numId w:val="6"/>
        </w:numPr>
        <w:spacing w:after="120"/>
        <w:ind w:left="1440"/>
        <w:rPr>
          <w:rFonts w:ascii="Times New Roman" w:hAnsi="Times New Roman" w:cs="Times New Roman"/>
        </w:rPr>
      </w:pPr>
      <w:r w:rsidRPr="0065263F">
        <w:rPr>
          <w:rFonts w:ascii="Times New Roman" w:hAnsi="Times New Roman" w:cs="Times New Roman"/>
        </w:rPr>
        <w:t>Waiver</w:t>
      </w:r>
      <w:r w:rsidR="00AE068A" w:rsidRPr="0065263F">
        <w:rPr>
          <w:rFonts w:ascii="Times New Roman" w:hAnsi="Times New Roman" w:cs="Times New Roman"/>
        </w:rPr>
        <w:t xml:space="preserve"> from providing street trees.</w:t>
      </w:r>
    </w:p>
    <w:p w14:paraId="44F77362" w14:textId="26EB9B4D" w:rsidR="00AE068A" w:rsidRPr="0065263F" w:rsidRDefault="00B55BD9" w:rsidP="00FB0258">
      <w:pPr>
        <w:pStyle w:val="ListParagraph"/>
        <w:numPr>
          <w:ilvl w:val="0"/>
          <w:numId w:val="4"/>
        </w:numPr>
        <w:rPr>
          <w:rFonts w:ascii="Times New Roman" w:hAnsi="Times New Roman" w:cs="Times New Roman"/>
          <w:color w:val="000000"/>
        </w:rPr>
      </w:pPr>
      <w:r w:rsidRPr="00A004AA">
        <w:rPr>
          <w:rFonts w:ascii="Times New Roman" w:hAnsi="Times New Roman" w:cs="Times New Roman"/>
          <w:b/>
          <w:color w:val="000000"/>
        </w:rPr>
        <w:t xml:space="preserve">LSDP, </w:t>
      </w:r>
      <w:proofErr w:type="spellStart"/>
      <w:r w:rsidRPr="00A004AA">
        <w:rPr>
          <w:rFonts w:ascii="Times New Roman" w:hAnsi="Times New Roman" w:cs="Times New Roman"/>
          <w:b/>
          <w:color w:val="000000"/>
        </w:rPr>
        <w:t>Saltgrass</w:t>
      </w:r>
      <w:proofErr w:type="spellEnd"/>
      <w:r w:rsidRPr="00A004AA">
        <w:rPr>
          <w:rFonts w:ascii="Times New Roman" w:hAnsi="Times New Roman" w:cs="Times New Roman"/>
          <w:b/>
          <w:color w:val="000000"/>
        </w:rPr>
        <w:t xml:space="preserve"> Steakhouse,</w:t>
      </w:r>
      <w:r w:rsidRPr="0065263F">
        <w:rPr>
          <w:rFonts w:ascii="Times New Roman" w:hAnsi="Times New Roman" w:cs="Times New Roman"/>
          <w:color w:val="000000"/>
        </w:rPr>
        <w:t xml:space="preserve"> a 67,922-sf restaurant on 1.56 acres at 4044 S. J.B. Hunt Drive</w:t>
      </w:r>
      <w:r w:rsidR="002F5AAC" w:rsidRPr="0065263F">
        <w:rPr>
          <w:rFonts w:ascii="Times New Roman" w:hAnsi="Times New Roman" w:cs="Times New Roman"/>
          <w:color w:val="000000"/>
        </w:rPr>
        <w:t>.</w:t>
      </w:r>
    </w:p>
    <w:p w14:paraId="2F70FA68" w14:textId="141FE4C7" w:rsidR="00AE068A" w:rsidRPr="0065263F" w:rsidRDefault="000113FA" w:rsidP="00FB0258">
      <w:pPr>
        <w:pStyle w:val="ListParagraph"/>
        <w:numPr>
          <w:ilvl w:val="0"/>
          <w:numId w:val="7"/>
        </w:numPr>
        <w:ind w:left="1440"/>
        <w:rPr>
          <w:rFonts w:ascii="Times New Roman" w:hAnsi="Times New Roman" w:cs="Times New Roman"/>
          <w:color w:val="000000"/>
        </w:rPr>
      </w:pPr>
      <w:r w:rsidRPr="0065263F">
        <w:rPr>
          <w:rFonts w:ascii="Times New Roman" w:hAnsi="Times New Roman" w:cs="Times New Roman"/>
        </w:rPr>
        <w:t>W</w:t>
      </w:r>
      <w:r w:rsidR="00AE068A" w:rsidRPr="0065263F">
        <w:rPr>
          <w:rFonts w:ascii="Times New Roman" w:hAnsi="Times New Roman" w:cs="Times New Roman"/>
        </w:rPr>
        <w:t>aiver to Sec. 14-608(1) for the requirement to dedicate right-of-way per the Master Street Plan collector street typical section.</w:t>
      </w:r>
    </w:p>
    <w:p w14:paraId="07F38272" w14:textId="77777777" w:rsidR="00EA57F8" w:rsidRPr="0065263F" w:rsidRDefault="00EA57F8" w:rsidP="00EA57F8">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Voice Vote: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23DFF57B" w14:textId="77777777" w:rsidR="00EA57F8" w:rsidRPr="0065263F" w:rsidRDefault="00EA57F8" w:rsidP="00EA57F8">
      <w:pPr>
        <w:tabs>
          <w:tab w:val="left" w:pos="1620"/>
        </w:tabs>
        <w:contextualSpacing/>
        <w:rPr>
          <w:rFonts w:ascii="Times New Roman" w:eastAsia="Times New Roman" w:hAnsi="Times New Roman" w:cs="Times New Roman"/>
          <w:b/>
        </w:rPr>
      </w:pPr>
      <w:r w:rsidRPr="0065263F">
        <w:rPr>
          <w:rFonts w:ascii="Times New Roman" w:eastAsia="Times New Roman" w:hAnsi="Times New Roman" w:cs="Times New Roman"/>
          <w:b/>
        </w:rPr>
        <w:t>APPROVED</w:t>
      </w:r>
    </w:p>
    <w:p w14:paraId="6BA06292" w14:textId="77777777" w:rsidR="00303538" w:rsidRPr="0065263F" w:rsidRDefault="00303538" w:rsidP="00303538">
      <w:pPr>
        <w:contextualSpacing/>
        <w:rPr>
          <w:rFonts w:ascii="Times New Roman" w:hAnsi="Times New Roman" w:cs="Times New Roman"/>
        </w:rPr>
      </w:pPr>
    </w:p>
    <w:p w14:paraId="113552BF" w14:textId="77777777" w:rsidR="00C148FB" w:rsidRDefault="00C148FB" w:rsidP="00303538">
      <w:pPr>
        <w:contextualSpacing/>
        <w:rPr>
          <w:rFonts w:ascii="Times New Roman" w:hAnsi="Times New Roman" w:cs="Times New Roman"/>
        </w:rPr>
        <w:sectPr w:rsidR="00C148FB" w:rsidSect="00932AFA">
          <w:type w:val="continuous"/>
          <w:pgSz w:w="12240" w:h="15840"/>
          <w:pgMar w:top="1440" w:right="1080" w:bottom="1440" w:left="1080" w:header="720" w:footer="720" w:gutter="0"/>
          <w:cols w:num="2" w:space="720"/>
          <w:docGrid w:linePitch="360"/>
        </w:sectPr>
      </w:pPr>
    </w:p>
    <w:p w14:paraId="02F25FF9" w14:textId="0D84CC32" w:rsidR="00303538" w:rsidRPr="0065263F" w:rsidRDefault="00C148FB" w:rsidP="00303538">
      <w:pPr>
        <w:contextualSpacing/>
        <w:rPr>
          <w:rFonts w:ascii="Times New Roman" w:eastAsia="Times New Roman" w:hAnsi="Times New Roman" w:cs="Times New Roman"/>
        </w:rPr>
      </w:pPr>
      <w:r w:rsidRPr="00C148FB">
        <w:rPr>
          <w:rFonts w:ascii="Times New Roman" w:hAnsi="Times New Roman" w:cs="Times New Roman"/>
          <w:b/>
        </w:rPr>
        <w:t>Consent Agenda</w:t>
      </w:r>
      <w:r>
        <w:rPr>
          <w:rFonts w:ascii="Times New Roman" w:hAnsi="Times New Roman" w:cs="Times New Roman"/>
        </w:rPr>
        <w:t xml:space="preserve"> </w:t>
      </w:r>
      <w:r w:rsidRPr="0065263F">
        <w:rPr>
          <w:rFonts w:ascii="Times New Roman" w:eastAsia="Times New Roman" w:hAnsi="Times New Roman" w:cs="Times New Roman"/>
          <w:b/>
        </w:rPr>
        <w:t>APPROVED</w:t>
      </w:r>
      <w:r w:rsidRPr="0065263F">
        <w:rPr>
          <w:rFonts w:ascii="Times New Roman" w:hAnsi="Times New Roman" w:cs="Times New Roman"/>
        </w:rPr>
        <w:t xml:space="preserve"> </w:t>
      </w:r>
      <w:r>
        <w:rPr>
          <w:rFonts w:ascii="Times New Roman" w:hAnsi="Times New Roman" w:cs="Times New Roman"/>
        </w:rPr>
        <w:br w:type="column"/>
      </w:r>
      <w:r w:rsidR="00303538" w:rsidRPr="0065263F">
        <w:rPr>
          <w:rFonts w:ascii="Times New Roman" w:hAnsi="Times New Roman" w:cs="Times New Roman"/>
        </w:rPr>
        <w:lastRenderedPageBreak/>
        <w:t xml:space="preserve">Motion by </w:t>
      </w:r>
      <w:proofErr w:type="spellStart"/>
      <w:r w:rsidR="000113FA" w:rsidRPr="0065263F">
        <w:rPr>
          <w:rFonts w:ascii="Times New Roman" w:hAnsi="Times New Roman" w:cs="Times New Roman"/>
        </w:rPr>
        <w:t>Zvers</w:t>
      </w:r>
      <w:proofErr w:type="spellEnd"/>
      <w:r w:rsidR="00303538" w:rsidRPr="0065263F">
        <w:rPr>
          <w:rFonts w:ascii="Times New Roman" w:hAnsi="Times New Roman" w:cs="Times New Roman"/>
        </w:rPr>
        <w:t xml:space="preserve">, second by </w:t>
      </w:r>
      <w:r w:rsidR="00312D10" w:rsidRPr="0065263F">
        <w:rPr>
          <w:rFonts w:ascii="Times New Roman" w:hAnsi="Times New Roman" w:cs="Times New Roman"/>
        </w:rPr>
        <w:t>S</w:t>
      </w:r>
      <w:r w:rsidR="00B865E6" w:rsidRPr="0065263F">
        <w:rPr>
          <w:rFonts w:ascii="Times New Roman" w:hAnsi="Times New Roman" w:cs="Times New Roman"/>
        </w:rPr>
        <w:t>pann</w:t>
      </w:r>
      <w:r w:rsidR="00312D10" w:rsidRPr="0065263F">
        <w:rPr>
          <w:rFonts w:ascii="Times New Roman" w:hAnsi="Times New Roman" w:cs="Times New Roman"/>
        </w:rPr>
        <w:t xml:space="preserve"> </w:t>
      </w:r>
      <w:r w:rsidR="00303538" w:rsidRPr="0065263F">
        <w:rPr>
          <w:rFonts w:ascii="Times New Roman" w:eastAsia="Times New Roman" w:hAnsi="Times New Roman" w:cs="Times New Roman"/>
        </w:rPr>
        <w:t>to approve the Consent Agenda.</w:t>
      </w:r>
    </w:p>
    <w:p w14:paraId="27587A59" w14:textId="77777777" w:rsidR="00303538" w:rsidRPr="0065263F" w:rsidRDefault="00303538" w:rsidP="00303538">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Roll call: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7842269C" w14:textId="6D4F3C8B" w:rsidR="00F25B96" w:rsidRPr="0065263F" w:rsidRDefault="00F25B96" w:rsidP="00F25B96">
      <w:pPr>
        <w:tabs>
          <w:tab w:val="left" w:pos="1620"/>
        </w:tabs>
        <w:contextualSpacing/>
        <w:rPr>
          <w:rFonts w:ascii="Times New Roman" w:eastAsia="Times New Roman" w:hAnsi="Times New Roman" w:cs="Times New Roman"/>
          <w:b/>
        </w:rPr>
      </w:pPr>
    </w:p>
    <w:p w14:paraId="085A663B" w14:textId="77777777" w:rsidR="00303538" w:rsidRPr="0065263F" w:rsidRDefault="00303538" w:rsidP="00303538">
      <w:pPr>
        <w:rPr>
          <w:rFonts w:ascii="Times New Roman" w:eastAsia="Times New Roman" w:hAnsi="Times New Roman" w:cs="Times New Roman"/>
          <w:b/>
          <w:bCs/>
        </w:rPr>
      </w:pPr>
    </w:p>
    <w:p w14:paraId="27418C37" w14:textId="4AA6FA50" w:rsidR="00045236" w:rsidRPr="0065263F" w:rsidRDefault="002F5AAC" w:rsidP="004C1A63">
      <w:pPr>
        <w:outlineLvl w:val="0"/>
        <w:rPr>
          <w:rFonts w:ascii="Times New Roman" w:hAnsi="Times New Roman" w:cs="Times New Roman"/>
        </w:rPr>
      </w:pPr>
      <w:r w:rsidRPr="0065263F">
        <w:rPr>
          <w:rFonts w:ascii="Times New Roman" w:hAnsi="Times New Roman" w:cs="Times New Roman"/>
        </w:rPr>
        <w:t xml:space="preserve">Jensen </w:t>
      </w:r>
      <w:r w:rsidR="00045236" w:rsidRPr="0065263F">
        <w:rPr>
          <w:rFonts w:ascii="Times New Roman" w:hAnsi="Times New Roman" w:cs="Times New Roman"/>
        </w:rPr>
        <w:t>reported that</w:t>
      </w:r>
      <w:r w:rsidRPr="0065263F">
        <w:rPr>
          <w:rFonts w:ascii="Times New Roman" w:hAnsi="Times New Roman" w:cs="Times New Roman"/>
        </w:rPr>
        <w:t xml:space="preserve"> the Plans &amp; Policies Committee </w:t>
      </w:r>
      <w:r w:rsidR="00045236" w:rsidRPr="0065263F">
        <w:rPr>
          <w:rFonts w:ascii="Times New Roman" w:hAnsi="Times New Roman" w:cs="Times New Roman"/>
        </w:rPr>
        <w:t>had met, but the three items</w:t>
      </w:r>
      <w:r w:rsidR="00F36737" w:rsidRPr="0065263F">
        <w:rPr>
          <w:rFonts w:ascii="Times New Roman" w:hAnsi="Times New Roman" w:cs="Times New Roman"/>
        </w:rPr>
        <w:t xml:space="preserve"> discussed</w:t>
      </w:r>
      <w:r w:rsidR="00045236" w:rsidRPr="0065263F">
        <w:rPr>
          <w:rFonts w:ascii="Times New Roman" w:hAnsi="Times New Roman" w:cs="Times New Roman"/>
        </w:rPr>
        <w:t xml:space="preserve"> did not need to be added to Consent Agenda. He asked that the Commission add </w:t>
      </w:r>
      <w:r w:rsidR="00932AFA">
        <w:rPr>
          <w:rFonts w:ascii="Times New Roman" w:hAnsi="Times New Roman" w:cs="Times New Roman"/>
        </w:rPr>
        <w:br w:type="column"/>
      </w:r>
      <w:r w:rsidR="00932AFA">
        <w:rPr>
          <w:rFonts w:ascii="Times New Roman" w:hAnsi="Times New Roman" w:cs="Times New Roman"/>
        </w:rPr>
        <w:lastRenderedPageBreak/>
        <w:br w:type="column"/>
      </w:r>
      <w:r w:rsidR="00045236" w:rsidRPr="0065263F">
        <w:rPr>
          <w:rFonts w:ascii="Times New Roman" w:hAnsi="Times New Roman" w:cs="Times New Roman"/>
        </w:rPr>
        <w:lastRenderedPageBreak/>
        <w:t>them to the regular agenda. The first item was an update to the Rogers Master Street Plan.</w:t>
      </w:r>
    </w:p>
    <w:p w14:paraId="415AE0DB" w14:textId="77777777" w:rsidR="00045236" w:rsidRPr="0065263F" w:rsidRDefault="00045236" w:rsidP="004C1A63">
      <w:pPr>
        <w:outlineLvl w:val="0"/>
        <w:rPr>
          <w:rFonts w:ascii="Times New Roman" w:hAnsi="Times New Roman" w:cs="Times New Roman"/>
        </w:rPr>
      </w:pPr>
    </w:p>
    <w:p w14:paraId="2F4106BC" w14:textId="77777777" w:rsidR="00C148FB" w:rsidRDefault="00C148FB" w:rsidP="00045236">
      <w:pPr>
        <w:contextualSpacing/>
        <w:rPr>
          <w:rFonts w:ascii="Times New Roman" w:hAnsi="Times New Roman" w:cs="Times New Roman"/>
        </w:rPr>
        <w:sectPr w:rsidR="00C148FB" w:rsidSect="00932AFA">
          <w:type w:val="continuous"/>
          <w:pgSz w:w="12240" w:h="15840"/>
          <w:pgMar w:top="1440" w:right="1080" w:bottom="1440" w:left="1080" w:header="720" w:footer="720" w:gutter="0"/>
          <w:cols w:num="2" w:space="720"/>
          <w:docGrid w:linePitch="360"/>
        </w:sectPr>
      </w:pPr>
    </w:p>
    <w:p w14:paraId="49C959FC" w14:textId="043BDDB0" w:rsidR="00045236" w:rsidRPr="0065263F" w:rsidRDefault="00C148FB" w:rsidP="00C148FB">
      <w:pPr>
        <w:outlineLvl w:val="0"/>
        <w:rPr>
          <w:rFonts w:ascii="Times New Roman" w:eastAsia="Times New Roman" w:hAnsi="Times New Roman" w:cs="Times New Roman"/>
        </w:rPr>
      </w:pPr>
      <w:r w:rsidRPr="0065263F">
        <w:rPr>
          <w:rFonts w:ascii="Times New Roman" w:eastAsia="Times New Roman" w:hAnsi="Times New Roman" w:cs="Times New Roman"/>
          <w:b/>
        </w:rPr>
        <w:t>APPROVE</w:t>
      </w:r>
      <w:r>
        <w:rPr>
          <w:rFonts w:ascii="Times New Roman" w:eastAsia="Times New Roman" w:hAnsi="Times New Roman" w:cs="Times New Roman"/>
          <w:b/>
        </w:rPr>
        <w:t xml:space="preserve">S </w:t>
      </w:r>
      <w:r w:rsidRPr="00C148FB">
        <w:rPr>
          <w:rFonts w:ascii="Times New Roman" w:eastAsia="Times New Roman" w:hAnsi="Times New Roman" w:cs="Times New Roman"/>
        </w:rPr>
        <w:t xml:space="preserve">moving </w:t>
      </w:r>
      <w:r w:rsidRPr="0065263F">
        <w:rPr>
          <w:rFonts w:ascii="Times New Roman" w:eastAsia="Times New Roman" w:hAnsi="Times New Roman" w:cs="Times New Roman"/>
        </w:rPr>
        <w:t>Master Street Plan update to the agenda</w:t>
      </w:r>
      <w:r w:rsidRPr="0065263F">
        <w:rPr>
          <w:rFonts w:ascii="Times New Roman" w:hAnsi="Times New Roman" w:cs="Times New Roman"/>
        </w:rPr>
        <w:t xml:space="preserve"> </w:t>
      </w:r>
      <w:r>
        <w:rPr>
          <w:rFonts w:ascii="Times New Roman" w:hAnsi="Times New Roman" w:cs="Times New Roman"/>
        </w:rPr>
        <w:br w:type="column"/>
      </w:r>
      <w:r w:rsidR="00045236" w:rsidRPr="0065263F">
        <w:rPr>
          <w:rFonts w:ascii="Times New Roman" w:hAnsi="Times New Roman" w:cs="Times New Roman"/>
        </w:rPr>
        <w:lastRenderedPageBreak/>
        <w:t>Motion by Spann, second by Samuels</w:t>
      </w:r>
      <w:r w:rsidR="002942CC">
        <w:rPr>
          <w:rFonts w:ascii="Times New Roman" w:hAnsi="Times New Roman" w:cs="Times New Roman"/>
        </w:rPr>
        <w:t>,</w:t>
      </w:r>
      <w:r w:rsidR="00045236" w:rsidRPr="0065263F">
        <w:rPr>
          <w:rFonts w:ascii="Times New Roman" w:hAnsi="Times New Roman" w:cs="Times New Roman"/>
        </w:rPr>
        <w:t xml:space="preserve"> </w:t>
      </w:r>
      <w:r w:rsidR="00045236" w:rsidRPr="0065263F">
        <w:rPr>
          <w:rFonts w:ascii="Times New Roman" w:eastAsia="Times New Roman" w:hAnsi="Times New Roman" w:cs="Times New Roman"/>
        </w:rPr>
        <w:t>to add the Master Street Plan update to the agenda.</w:t>
      </w:r>
    </w:p>
    <w:p w14:paraId="4C8DFA2E" w14:textId="77777777" w:rsidR="00045236" w:rsidRPr="0065263F" w:rsidRDefault="00045236" w:rsidP="00045236">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Roll call: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589CCB20" w14:textId="77777777" w:rsidR="00045236" w:rsidRPr="0065263F" w:rsidRDefault="00045236" w:rsidP="00045236">
      <w:pPr>
        <w:outlineLvl w:val="0"/>
        <w:rPr>
          <w:rFonts w:ascii="Times New Roman" w:eastAsia="Times New Roman" w:hAnsi="Times New Roman" w:cs="Times New Roman"/>
          <w:b/>
        </w:rPr>
      </w:pPr>
    </w:p>
    <w:p w14:paraId="0AE90059" w14:textId="77777777" w:rsidR="00045236" w:rsidRPr="0065263F" w:rsidRDefault="00045236" w:rsidP="00045236">
      <w:pPr>
        <w:contextualSpacing/>
        <w:rPr>
          <w:rFonts w:ascii="Times New Roman" w:eastAsia="Times New Roman" w:hAnsi="Times New Roman" w:cs="Times New Roman"/>
        </w:rPr>
      </w:pPr>
      <w:r w:rsidRPr="0065263F">
        <w:rPr>
          <w:rFonts w:ascii="Times New Roman" w:hAnsi="Times New Roman" w:cs="Times New Roman"/>
        </w:rPr>
        <w:t xml:space="preserve">Jensen said the second item was the </w:t>
      </w:r>
      <w:r w:rsidRPr="0065263F">
        <w:rPr>
          <w:rFonts w:ascii="Times New Roman" w:eastAsia="Times New Roman" w:hAnsi="Times New Roman" w:cs="Times New Roman"/>
        </w:rPr>
        <w:t xml:space="preserve">Density Code revisions and corresponding updates to the Comprehensive Growth Map. </w:t>
      </w:r>
    </w:p>
    <w:p w14:paraId="07B46003" w14:textId="77777777" w:rsidR="00C148FB" w:rsidRDefault="00C148FB" w:rsidP="00045236">
      <w:pPr>
        <w:contextualSpacing/>
        <w:rPr>
          <w:rFonts w:ascii="Times New Roman" w:hAnsi="Times New Roman" w:cs="Times New Roman"/>
        </w:rPr>
      </w:pPr>
    </w:p>
    <w:p w14:paraId="4CB46618" w14:textId="77777777" w:rsidR="00D877E9" w:rsidRDefault="00D877E9" w:rsidP="00045236">
      <w:pPr>
        <w:contextualSpacing/>
        <w:rPr>
          <w:rFonts w:ascii="Times New Roman" w:hAnsi="Times New Roman" w:cs="Times New Roman"/>
        </w:rPr>
        <w:sectPr w:rsidR="00D877E9" w:rsidSect="00932AFA">
          <w:type w:val="continuous"/>
          <w:pgSz w:w="12240" w:h="15840"/>
          <w:pgMar w:top="1440" w:right="1080" w:bottom="1440" w:left="1080" w:header="720" w:footer="720" w:gutter="0"/>
          <w:cols w:num="2" w:space="720"/>
          <w:docGrid w:linePitch="360"/>
        </w:sectPr>
      </w:pPr>
    </w:p>
    <w:p w14:paraId="5C33360B" w14:textId="706C9ED6" w:rsidR="00045236" w:rsidRPr="0065263F" w:rsidRDefault="00D877E9" w:rsidP="00045236">
      <w:pPr>
        <w:contextualSpacing/>
        <w:rPr>
          <w:rFonts w:ascii="Times New Roman" w:eastAsia="Times New Roman" w:hAnsi="Times New Roman" w:cs="Times New Roman"/>
        </w:rPr>
      </w:pPr>
      <w:r w:rsidRPr="0065263F">
        <w:rPr>
          <w:rFonts w:ascii="Times New Roman" w:eastAsia="Times New Roman" w:hAnsi="Times New Roman" w:cs="Times New Roman"/>
          <w:b/>
        </w:rPr>
        <w:t>APPROVE</w:t>
      </w:r>
      <w:r>
        <w:rPr>
          <w:rFonts w:ascii="Times New Roman" w:eastAsia="Times New Roman" w:hAnsi="Times New Roman" w:cs="Times New Roman"/>
          <w:b/>
        </w:rPr>
        <w:t xml:space="preserve">S </w:t>
      </w:r>
      <w:r w:rsidRPr="00C148FB">
        <w:rPr>
          <w:rFonts w:ascii="Times New Roman" w:eastAsia="Times New Roman" w:hAnsi="Times New Roman" w:cs="Times New Roman"/>
        </w:rPr>
        <w:t xml:space="preserve">moving </w:t>
      </w:r>
      <w:r w:rsidRPr="0065263F">
        <w:rPr>
          <w:rFonts w:ascii="Times New Roman" w:eastAsia="Times New Roman" w:hAnsi="Times New Roman" w:cs="Times New Roman"/>
        </w:rPr>
        <w:t>Density Code and Comprehensive Growth Map revisions to the agenda.</w:t>
      </w:r>
      <w:r>
        <w:rPr>
          <w:rFonts w:ascii="Times New Roman" w:eastAsia="Times New Roman" w:hAnsi="Times New Roman" w:cs="Times New Roman"/>
        </w:rPr>
        <w:br w:type="column"/>
      </w:r>
      <w:r w:rsidR="00045236" w:rsidRPr="0065263F">
        <w:rPr>
          <w:rFonts w:ascii="Times New Roman" w:hAnsi="Times New Roman" w:cs="Times New Roman"/>
        </w:rPr>
        <w:lastRenderedPageBreak/>
        <w:t xml:space="preserve">Motion by Samuels, second by </w:t>
      </w:r>
      <w:proofErr w:type="spellStart"/>
      <w:r w:rsidR="00045236" w:rsidRPr="0065263F">
        <w:rPr>
          <w:rFonts w:ascii="Times New Roman" w:hAnsi="Times New Roman" w:cs="Times New Roman"/>
        </w:rPr>
        <w:t>Zvers</w:t>
      </w:r>
      <w:proofErr w:type="spellEnd"/>
      <w:r w:rsidR="002942CC">
        <w:rPr>
          <w:rFonts w:ascii="Times New Roman" w:hAnsi="Times New Roman" w:cs="Times New Roman"/>
        </w:rPr>
        <w:t>,</w:t>
      </w:r>
      <w:r w:rsidR="00045236" w:rsidRPr="0065263F">
        <w:rPr>
          <w:rFonts w:ascii="Times New Roman" w:hAnsi="Times New Roman" w:cs="Times New Roman"/>
        </w:rPr>
        <w:t xml:space="preserve"> </w:t>
      </w:r>
      <w:r w:rsidR="00045236" w:rsidRPr="0065263F">
        <w:rPr>
          <w:rFonts w:ascii="Times New Roman" w:eastAsia="Times New Roman" w:hAnsi="Times New Roman" w:cs="Times New Roman"/>
        </w:rPr>
        <w:t>to add the Density Code and Comprehensive Growth Map revisions to the agenda.</w:t>
      </w:r>
    </w:p>
    <w:p w14:paraId="33AD2C26" w14:textId="77777777" w:rsidR="00045236" w:rsidRPr="0065263F" w:rsidRDefault="00045236" w:rsidP="00045236">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Roll call: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1CA8751E" w14:textId="77777777" w:rsidR="00045236" w:rsidRPr="0065263F" w:rsidRDefault="00045236" w:rsidP="00045236">
      <w:pPr>
        <w:outlineLvl w:val="0"/>
        <w:rPr>
          <w:rFonts w:ascii="Times New Roman" w:hAnsi="Times New Roman" w:cs="Times New Roman"/>
        </w:rPr>
      </w:pPr>
    </w:p>
    <w:p w14:paraId="6D0439C3" w14:textId="44226213" w:rsidR="00045236" w:rsidRPr="0065263F" w:rsidRDefault="00045236" w:rsidP="00045236">
      <w:pPr>
        <w:contextualSpacing/>
        <w:rPr>
          <w:rFonts w:ascii="Times New Roman" w:hAnsi="Times New Roman" w:cs="Times New Roman"/>
        </w:rPr>
      </w:pPr>
      <w:r w:rsidRPr="0065263F">
        <w:rPr>
          <w:rFonts w:ascii="Times New Roman" w:hAnsi="Times New Roman" w:cs="Times New Roman"/>
        </w:rPr>
        <w:t>An update to the Commission’s Bylaws was the last issue Jensen asked to be added to the regular agenda.</w:t>
      </w:r>
    </w:p>
    <w:p w14:paraId="121673FA" w14:textId="77777777" w:rsidR="00D877E9" w:rsidRDefault="00D877E9" w:rsidP="00045236">
      <w:pPr>
        <w:contextualSpacing/>
        <w:rPr>
          <w:rFonts w:ascii="Times New Roman" w:hAnsi="Times New Roman" w:cs="Times New Roman"/>
        </w:rPr>
      </w:pPr>
    </w:p>
    <w:p w14:paraId="7618FB99" w14:textId="77777777" w:rsidR="00883D7A" w:rsidRDefault="00883D7A" w:rsidP="00045236">
      <w:pPr>
        <w:contextualSpacing/>
        <w:rPr>
          <w:rFonts w:ascii="Times New Roman" w:hAnsi="Times New Roman" w:cs="Times New Roman"/>
        </w:rPr>
        <w:sectPr w:rsidR="00883D7A" w:rsidSect="00932AFA">
          <w:type w:val="continuous"/>
          <w:pgSz w:w="12240" w:h="15840"/>
          <w:pgMar w:top="1440" w:right="1080" w:bottom="1440" w:left="1080" w:header="720" w:footer="720" w:gutter="0"/>
          <w:cols w:num="2" w:space="720"/>
          <w:docGrid w:linePitch="360"/>
        </w:sectPr>
      </w:pPr>
    </w:p>
    <w:p w14:paraId="2BE627F3" w14:textId="45DF58FE" w:rsidR="00045236" w:rsidRPr="0065263F" w:rsidRDefault="00883D7A" w:rsidP="00045236">
      <w:pPr>
        <w:contextualSpacing/>
        <w:rPr>
          <w:rFonts w:ascii="Times New Roman" w:eastAsia="Times New Roman" w:hAnsi="Times New Roman" w:cs="Times New Roman"/>
        </w:rPr>
      </w:pPr>
      <w:r w:rsidRPr="0065263F">
        <w:rPr>
          <w:rFonts w:ascii="Times New Roman" w:eastAsia="Times New Roman" w:hAnsi="Times New Roman" w:cs="Times New Roman"/>
          <w:b/>
        </w:rPr>
        <w:t>APPROVE</w:t>
      </w:r>
      <w:r>
        <w:rPr>
          <w:rFonts w:ascii="Times New Roman" w:eastAsia="Times New Roman" w:hAnsi="Times New Roman" w:cs="Times New Roman"/>
          <w:b/>
        </w:rPr>
        <w:t>S</w:t>
      </w:r>
      <w:r>
        <w:rPr>
          <w:rFonts w:ascii="Times New Roman" w:hAnsi="Times New Roman" w:cs="Times New Roman"/>
        </w:rPr>
        <w:t xml:space="preserve"> </w:t>
      </w:r>
      <w:r w:rsidRPr="00883D7A">
        <w:rPr>
          <w:rFonts w:ascii="Times New Roman" w:eastAsia="Times New Roman" w:hAnsi="Times New Roman" w:cs="Times New Roman"/>
        </w:rPr>
        <w:t>add</w:t>
      </w:r>
      <w:r>
        <w:rPr>
          <w:rFonts w:ascii="Times New Roman" w:eastAsia="Times New Roman" w:hAnsi="Times New Roman" w:cs="Times New Roman"/>
        </w:rPr>
        <w:t>ing</w:t>
      </w:r>
      <w:r w:rsidRPr="00883D7A">
        <w:rPr>
          <w:rFonts w:ascii="Times New Roman" w:eastAsia="Times New Roman" w:hAnsi="Times New Roman" w:cs="Times New Roman"/>
        </w:rPr>
        <w:t xml:space="preserve"> the Master Street Plan</w:t>
      </w:r>
      <w:r w:rsidRPr="0065263F">
        <w:rPr>
          <w:rFonts w:ascii="Times New Roman" w:eastAsia="Times New Roman" w:hAnsi="Times New Roman" w:cs="Times New Roman"/>
        </w:rPr>
        <w:t xml:space="preserve"> update to the agenda.</w:t>
      </w:r>
      <w:r>
        <w:rPr>
          <w:rFonts w:ascii="Times New Roman" w:eastAsia="Times New Roman" w:hAnsi="Times New Roman" w:cs="Times New Roman"/>
        </w:rPr>
        <w:br w:type="column"/>
      </w:r>
      <w:r>
        <w:rPr>
          <w:rFonts w:ascii="Times New Roman" w:eastAsia="Times New Roman" w:hAnsi="Times New Roman" w:cs="Times New Roman"/>
        </w:rPr>
        <w:lastRenderedPageBreak/>
        <w:t>M</w:t>
      </w:r>
      <w:r w:rsidR="00045236" w:rsidRPr="0065263F">
        <w:rPr>
          <w:rFonts w:ascii="Times New Roman" w:hAnsi="Times New Roman" w:cs="Times New Roman"/>
        </w:rPr>
        <w:t xml:space="preserve">otion by </w:t>
      </w:r>
      <w:proofErr w:type="spellStart"/>
      <w:r w:rsidR="002942CC">
        <w:rPr>
          <w:rFonts w:ascii="Times New Roman" w:hAnsi="Times New Roman" w:cs="Times New Roman"/>
        </w:rPr>
        <w:t>Zvers</w:t>
      </w:r>
      <w:proofErr w:type="spellEnd"/>
      <w:r w:rsidR="00045236" w:rsidRPr="0065263F">
        <w:rPr>
          <w:rFonts w:ascii="Times New Roman" w:hAnsi="Times New Roman" w:cs="Times New Roman"/>
        </w:rPr>
        <w:t>, second by Samuels</w:t>
      </w:r>
      <w:r w:rsidR="002942CC">
        <w:rPr>
          <w:rFonts w:ascii="Times New Roman" w:hAnsi="Times New Roman" w:cs="Times New Roman"/>
        </w:rPr>
        <w:t>,</w:t>
      </w:r>
      <w:r w:rsidR="00045236" w:rsidRPr="0065263F">
        <w:rPr>
          <w:rFonts w:ascii="Times New Roman" w:hAnsi="Times New Roman" w:cs="Times New Roman"/>
        </w:rPr>
        <w:t xml:space="preserve"> </w:t>
      </w:r>
      <w:r w:rsidR="00045236" w:rsidRPr="0065263F">
        <w:rPr>
          <w:rFonts w:ascii="Times New Roman" w:eastAsia="Times New Roman" w:hAnsi="Times New Roman" w:cs="Times New Roman"/>
        </w:rPr>
        <w:t xml:space="preserve">to </w:t>
      </w:r>
      <w:r w:rsidR="00045236" w:rsidRPr="00883D7A">
        <w:rPr>
          <w:rFonts w:ascii="Times New Roman" w:eastAsia="Times New Roman" w:hAnsi="Times New Roman" w:cs="Times New Roman"/>
        </w:rPr>
        <w:t>add the Master Street Plan</w:t>
      </w:r>
      <w:r w:rsidR="00045236" w:rsidRPr="0065263F">
        <w:rPr>
          <w:rFonts w:ascii="Times New Roman" w:eastAsia="Times New Roman" w:hAnsi="Times New Roman" w:cs="Times New Roman"/>
        </w:rPr>
        <w:t xml:space="preserve"> update to the agenda.</w:t>
      </w:r>
    </w:p>
    <w:p w14:paraId="37974DA0" w14:textId="77777777" w:rsidR="00045236" w:rsidRPr="0065263F" w:rsidRDefault="00045236" w:rsidP="00045236">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Roll call: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3C71C3B7" w14:textId="77777777" w:rsidR="00045236" w:rsidRDefault="00045236" w:rsidP="004C1A63">
      <w:pPr>
        <w:outlineLvl w:val="0"/>
        <w:rPr>
          <w:rFonts w:ascii="Times New Roman" w:hAnsi="Times New Roman" w:cs="Times New Roman"/>
        </w:rPr>
      </w:pPr>
    </w:p>
    <w:p w14:paraId="330CCB09" w14:textId="77777777" w:rsidR="00883D7A" w:rsidRDefault="00883D7A" w:rsidP="004C1A63">
      <w:pPr>
        <w:outlineLvl w:val="0"/>
        <w:rPr>
          <w:rFonts w:ascii="Times New Roman" w:hAnsi="Times New Roman" w:cs="Times New Roman"/>
        </w:rPr>
      </w:pPr>
    </w:p>
    <w:p w14:paraId="05B91543" w14:textId="77777777" w:rsidR="00883D7A" w:rsidRDefault="00883D7A" w:rsidP="004C1A63">
      <w:pPr>
        <w:outlineLvl w:val="0"/>
        <w:rPr>
          <w:rFonts w:ascii="Times New Roman" w:eastAsia="Times New Roman" w:hAnsi="Times New Roman" w:cs="Times New Roman"/>
          <w:b/>
          <w:bCs/>
          <w:u w:val="single"/>
        </w:rPr>
        <w:sectPr w:rsidR="00883D7A" w:rsidSect="00932AFA">
          <w:type w:val="continuous"/>
          <w:pgSz w:w="12240" w:h="15840"/>
          <w:pgMar w:top="1440" w:right="1080" w:bottom="1440" w:left="1080" w:header="720" w:footer="720" w:gutter="0"/>
          <w:cols w:num="2" w:space="720"/>
          <w:docGrid w:linePitch="360"/>
        </w:sectPr>
      </w:pPr>
    </w:p>
    <w:p w14:paraId="0F108AE7" w14:textId="3B8F5B94" w:rsidR="00303538" w:rsidRPr="0065263F" w:rsidRDefault="00303538" w:rsidP="004C1A63">
      <w:pPr>
        <w:outlineLvl w:val="0"/>
        <w:rPr>
          <w:rFonts w:ascii="Times New Roman" w:eastAsia="Times New Roman" w:hAnsi="Times New Roman" w:cs="Times New Roman"/>
          <w:b/>
          <w:bCs/>
          <w:u w:val="single"/>
        </w:rPr>
      </w:pPr>
      <w:r w:rsidRPr="0065263F">
        <w:rPr>
          <w:rFonts w:ascii="Times New Roman" w:eastAsia="Times New Roman" w:hAnsi="Times New Roman" w:cs="Times New Roman"/>
          <w:b/>
          <w:bCs/>
          <w:u w:val="single"/>
        </w:rPr>
        <w:t>OLD BUSINESS:</w:t>
      </w:r>
    </w:p>
    <w:p w14:paraId="08AD6C81" w14:textId="05711C76" w:rsidR="00303538" w:rsidRPr="008230C3" w:rsidRDefault="000A2CAF" w:rsidP="00FB0258">
      <w:pPr>
        <w:pStyle w:val="ListParagraph"/>
        <w:numPr>
          <w:ilvl w:val="0"/>
          <w:numId w:val="10"/>
        </w:numPr>
        <w:outlineLvl w:val="0"/>
        <w:rPr>
          <w:rFonts w:ascii="Times New Roman" w:eastAsia="Times New Roman" w:hAnsi="Times New Roman" w:cs="Times New Roman"/>
          <w:color w:val="000000" w:themeColor="text1"/>
        </w:rPr>
      </w:pPr>
      <w:r w:rsidRPr="00883D7A">
        <w:rPr>
          <w:rFonts w:ascii="Times New Roman" w:eastAsia="Times New Roman" w:hAnsi="Times New Roman" w:cs="Times New Roman"/>
          <w:b/>
          <w:color w:val="000000" w:themeColor="text1"/>
        </w:rPr>
        <w:t>A request by NWA Ground Services for a Conditional Use to allow Building Materials and Services</w:t>
      </w:r>
      <w:r w:rsidR="008230C3" w:rsidRPr="00883D7A">
        <w:rPr>
          <w:rFonts w:ascii="Times New Roman" w:eastAsia="Times New Roman" w:hAnsi="Times New Roman" w:cs="Times New Roman"/>
          <w:b/>
          <w:color w:val="000000" w:themeColor="text1"/>
        </w:rPr>
        <w:t xml:space="preserve"> on 9.64 acres at 2121 S. </w:t>
      </w:r>
      <w:proofErr w:type="spellStart"/>
      <w:r w:rsidR="008230C3" w:rsidRPr="00883D7A">
        <w:rPr>
          <w:rFonts w:ascii="Times New Roman" w:eastAsia="Times New Roman" w:hAnsi="Times New Roman" w:cs="Times New Roman"/>
          <w:b/>
          <w:color w:val="000000" w:themeColor="text1"/>
        </w:rPr>
        <w:t>Bellview</w:t>
      </w:r>
      <w:proofErr w:type="spellEnd"/>
      <w:r w:rsidR="008230C3" w:rsidRPr="00883D7A">
        <w:rPr>
          <w:rFonts w:ascii="Times New Roman" w:eastAsia="Times New Roman" w:hAnsi="Times New Roman" w:cs="Times New Roman"/>
          <w:b/>
          <w:color w:val="000000" w:themeColor="text1"/>
        </w:rPr>
        <w:t xml:space="preserve"> Road, a mix of C-2 (Highway Commercial) and R-O (Residential Office) zoning distric</w:t>
      </w:r>
      <w:r w:rsidR="008230C3">
        <w:rPr>
          <w:rFonts w:ascii="Times New Roman" w:eastAsia="Times New Roman" w:hAnsi="Times New Roman" w:cs="Times New Roman"/>
          <w:color w:val="000000" w:themeColor="text1"/>
        </w:rPr>
        <w:t>t.</w:t>
      </w:r>
      <w:r w:rsidR="00883D7A">
        <w:rPr>
          <w:rFonts w:ascii="Times New Roman" w:eastAsia="Times New Roman" w:hAnsi="Times New Roman" w:cs="Times New Roman"/>
          <w:color w:val="000000" w:themeColor="text1"/>
        </w:rPr>
        <w:br w:type="column"/>
      </w:r>
      <w:r w:rsidR="008230C3">
        <w:rPr>
          <w:rFonts w:ascii="Times New Roman" w:eastAsia="Times New Roman" w:hAnsi="Times New Roman" w:cs="Times New Roman"/>
          <w:color w:val="000000" w:themeColor="text1"/>
        </w:rPr>
        <w:lastRenderedPageBreak/>
        <w:t xml:space="preserve"> </w:t>
      </w:r>
    </w:p>
    <w:p w14:paraId="4184C64E" w14:textId="4EE59455" w:rsidR="0015086D" w:rsidRPr="002942CC" w:rsidRDefault="008230C3" w:rsidP="008230C3">
      <w:pPr>
        <w:rPr>
          <w:rFonts w:ascii="Times New Roman" w:hAnsi="Times New Roman" w:cs="Times New Roman"/>
          <w:color w:val="000000" w:themeColor="text1"/>
        </w:rPr>
      </w:pPr>
      <w:r w:rsidRPr="004853EF">
        <w:rPr>
          <w:rFonts w:ascii="Times New Roman" w:hAnsi="Times New Roman" w:cs="Times New Roman"/>
          <w:color w:val="000000" w:themeColor="text1"/>
        </w:rPr>
        <w:t>Ryan Gill, engineer with HFA, and developer Alex Blass, presented the CUP request</w:t>
      </w:r>
      <w:r w:rsidR="00E20D07" w:rsidRPr="004853EF">
        <w:rPr>
          <w:rFonts w:ascii="Times New Roman" w:hAnsi="Times New Roman" w:cs="Times New Roman"/>
          <w:color w:val="000000" w:themeColor="text1"/>
        </w:rPr>
        <w:t>,</w:t>
      </w:r>
      <w:r w:rsidRPr="004853EF">
        <w:rPr>
          <w:rFonts w:ascii="Times New Roman" w:hAnsi="Times New Roman" w:cs="Times New Roman"/>
          <w:color w:val="000000" w:themeColor="text1"/>
        </w:rPr>
        <w:t xml:space="preserve"> explaining </w:t>
      </w:r>
      <w:r w:rsidR="00C85389" w:rsidRPr="004853EF">
        <w:rPr>
          <w:rFonts w:ascii="Times New Roman" w:hAnsi="Times New Roman" w:cs="Times New Roman"/>
          <w:color w:val="000000" w:themeColor="text1"/>
        </w:rPr>
        <w:t xml:space="preserve">in detail </w:t>
      </w:r>
      <w:r w:rsidRPr="004853EF">
        <w:rPr>
          <w:rFonts w:ascii="Times New Roman" w:hAnsi="Times New Roman" w:cs="Times New Roman"/>
          <w:color w:val="000000" w:themeColor="text1"/>
        </w:rPr>
        <w:t xml:space="preserve">the proposed layout of </w:t>
      </w:r>
      <w:r w:rsidRPr="002942CC">
        <w:rPr>
          <w:rFonts w:ascii="Times New Roman" w:hAnsi="Times New Roman" w:cs="Times New Roman"/>
          <w:color w:val="000000" w:themeColor="text1"/>
        </w:rPr>
        <w:t>the mixed-use development including the landscaping</w:t>
      </w:r>
      <w:r w:rsidR="00E20D07" w:rsidRPr="002942CC">
        <w:rPr>
          <w:rFonts w:ascii="Times New Roman" w:hAnsi="Times New Roman" w:cs="Times New Roman"/>
          <w:color w:val="000000" w:themeColor="text1"/>
        </w:rPr>
        <w:t xml:space="preserve"> business generating the need for the CUP. </w:t>
      </w:r>
      <w:r w:rsidR="00C85389" w:rsidRPr="002942CC">
        <w:rPr>
          <w:rFonts w:ascii="Times New Roman" w:hAnsi="Times New Roman" w:cs="Times New Roman"/>
          <w:color w:val="000000" w:themeColor="text1"/>
        </w:rPr>
        <w:t>Gill noted changes to the plan</w:t>
      </w:r>
      <w:r w:rsidR="00647129" w:rsidRPr="002942CC">
        <w:rPr>
          <w:rFonts w:ascii="Times New Roman" w:hAnsi="Times New Roman" w:cs="Times New Roman"/>
          <w:color w:val="000000" w:themeColor="text1"/>
        </w:rPr>
        <w:t xml:space="preserve"> made since the is</w:t>
      </w:r>
      <w:r w:rsidR="002942CC" w:rsidRPr="002942CC">
        <w:rPr>
          <w:rFonts w:ascii="Times New Roman" w:hAnsi="Times New Roman" w:cs="Times New Roman"/>
          <w:color w:val="000000" w:themeColor="text1"/>
        </w:rPr>
        <w:t>sue was tabled at the Feb. 5</w:t>
      </w:r>
      <w:r w:rsidR="00647129" w:rsidRPr="002942CC">
        <w:rPr>
          <w:rFonts w:ascii="Times New Roman" w:hAnsi="Times New Roman" w:cs="Times New Roman"/>
          <w:color w:val="000000" w:themeColor="text1"/>
        </w:rPr>
        <w:t xml:space="preserve"> meeting and</w:t>
      </w:r>
      <w:r w:rsidR="00C85389" w:rsidRPr="002942CC">
        <w:rPr>
          <w:rFonts w:ascii="Times New Roman" w:hAnsi="Times New Roman" w:cs="Times New Roman"/>
          <w:color w:val="000000" w:themeColor="text1"/>
        </w:rPr>
        <w:t xml:space="preserve"> detailed in the Feb. 11, 2019 </w:t>
      </w:r>
      <w:r w:rsidR="00A27D47" w:rsidRPr="002942CC">
        <w:rPr>
          <w:rFonts w:ascii="Times New Roman" w:hAnsi="Times New Roman" w:cs="Times New Roman"/>
          <w:color w:val="000000" w:themeColor="text1"/>
        </w:rPr>
        <w:t xml:space="preserve">applicant </w:t>
      </w:r>
      <w:r w:rsidR="00C85389" w:rsidRPr="002942CC">
        <w:rPr>
          <w:rFonts w:ascii="Times New Roman" w:hAnsi="Times New Roman" w:cs="Times New Roman"/>
          <w:color w:val="000000" w:themeColor="text1"/>
        </w:rPr>
        <w:t>letter with accompanying</w:t>
      </w:r>
      <w:r w:rsidR="0015086D" w:rsidRPr="002942CC">
        <w:rPr>
          <w:rFonts w:ascii="Times New Roman" w:hAnsi="Times New Roman" w:cs="Times New Roman"/>
          <w:color w:val="000000" w:themeColor="text1"/>
        </w:rPr>
        <w:t xml:space="preserve"> </w:t>
      </w:r>
      <w:r w:rsidR="001E05C3" w:rsidRPr="002942CC">
        <w:rPr>
          <w:rFonts w:ascii="Times New Roman" w:hAnsi="Times New Roman" w:cs="Times New Roman"/>
          <w:color w:val="000000" w:themeColor="text1"/>
        </w:rPr>
        <w:t>exhibits</w:t>
      </w:r>
      <w:r w:rsidR="0015086D" w:rsidRPr="002942CC">
        <w:rPr>
          <w:rFonts w:ascii="Times New Roman" w:hAnsi="Times New Roman" w:cs="Times New Roman"/>
          <w:color w:val="000000" w:themeColor="text1"/>
        </w:rPr>
        <w:t xml:space="preserve">. </w:t>
      </w:r>
    </w:p>
    <w:p w14:paraId="46EA5EE9" w14:textId="77777777" w:rsidR="0015086D" w:rsidRPr="002942CC" w:rsidRDefault="0015086D" w:rsidP="008230C3">
      <w:pPr>
        <w:rPr>
          <w:rFonts w:ascii="Times New Roman" w:hAnsi="Times New Roman" w:cs="Times New Roman"/>
          <w:color w:val="000000" w:themeColor="text1"/>
        </w:rPr>
      </w:pPr>
    </w:p>
    <w:p w14:paraId="5413FEB8" w14:textId="28EE3122" w:rsidR="004853EF" w:rsidRPr="004853EF" w:rsidRDefault="001E05C3" w:rsidP="008230C3">
      <w:pPr>
        <w:rPr>
          <w:rFonts w:ascii="Times New Roman" w:hAnsi="Times New Roman" w:cs="Times New Roman"/>
          <w:color w:val="000000" w:themeColor="text1"/>
        </w:rPr>
      </w:pPr>
      <w:r w:rsidRPr="004853EF">
        <w:rPr>
          <w:rFonts w:ascii="Times New Roman" w:hAnsi="Times New Roman" w:cs="Times New Roman"/>
          <w:color w:val="000000" w:themeColor="text1"/>
        </w:rPr>
        <w:t>The Com</w:t>
      </w:r>
      <w:r w:rsidR="00647129" w:rsidRPr="004853EF">
        <w:rPr>
          <w:rFonts w:ascii="Times New Roman" w:hAnsi="Times New Roman" w:cs="Times New Roman"/>
          <w:color w:val="000000" w:themeColor="text1"/>
        </w:rPr>
        <w:t>mission discussed</w:t>
      </w:r>
      <w:r w:rsidR="004853EF" w:rsidRPr="004853EF">
        <w:rPr>
          <w:rFonts w:ascii="Times New Roman" w:hAnsi="Times New Roman" w:cs="Times New Roman"/>
          <w:color w:val="000000" w:themeColor="text1"/>
        </w:rPr>
        <w:t>:</w:t>
      </w:r>
      <w:r w:rsidRPr="004853EF">
        <w:rPr>
          <w:rFonts w:ascii="Times New Roman" w:hAnsi="Times New Roman" w:cs="Times New Roman"/>
          <w:color w:val="000000" w:themeColor="text1"/>
        </w:rPr>
        <w:t xml:space="preserve"> </w:t>
      </w:r>
    </w:p>
    <w:p w14:paraId="7D4D913C" w14:textId="439B63C0" w:rsidR="004853EF" w:rsidRDefault="004853EF" w:rsidP="004853EF">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Allowing the Conditional Use Permit for operation of a landscape</w:t>
      </w:r>
      <w:r w:rsidR="006D68BC">
        <w:rPr>
          <w:rFonts w:ascii="Times New Roman" w:hAnsi="Times New Roman" w:cs="Times New Roman"/>
          <w:color w:val="000000" w:themeColor="text1"/>
        </w:rPr>
        <w:t xml:space="preserve"> business only.</w:t>
      </w:r>
    </w:p>
    <w:p w14:paraId="7F9E0CEB" w14:textId="77777777" w:rsidR="004853EF" w:rsidRPr="004853EF" w:rsidRDefault="004853EF" w:rsidP="004853EF">
      <w:pPr>
        <w:pStyle w:val="ListParagraph"/>
        <w:numPr>
          <w:ilvl w:val="0"/>
          <w:numId w:val="7"/>
        </w:numPr>
        <w:rPr>
          <w:rFonts w:ascii="Times New Roman" w:hAnsi="Times New Roman" w:cs="Times New Roman"/>
          <w:color w:val="000000" w:themeColor="text1"/>
        </w:rPr>
      </w:pPr>
      <w:r w:rsidRPr="004853EF">
        <w:rPr>
          <w:rFonts w:ascii="Times New Roman" w:hAnsi="Times New Roman" w:cs="Times New Roman"/>
          <w:color w:val="000000" w:themeColor="text1"/>
        </w:rPr>
        <w:t xml:space="preserve">Phasing of the project to eventually include two mixed-use buildings facing </w:t>
      </w:r>
      <w:proofErr w:type="spellStart"/>
      <w:r w:rsidRPr="004853EF">
        <w:rPr>
          <w:rFonts w:ascii="Times New Roman" w:hAnsi="Times New Roman" w:cs="Times New Roman"/>
          <w:color w:val="000000" w:themeColor="text1"/>
        </w:rPr>
        <w:t>Bellview</w:t>
      </w:r>
      <w:proofErr w:type="spellEnd"/>
      <w:r w:rsidRPr="004853EF">
        <w:rPr>
          <w:rFonts w:ascii="Times New Roman" w:hAnsi="Times New Roman" w:cs="Times New Roman"/>
          <w:color w:val="000000" w:themeColor="text1"/>
        </w:rPr>
        <w:t xml:space="preserve"> Road.</w:t>
      </w:r>
    </w:p>
    <w:p w14:paraId="4A451FE9" w14:textId="7023C07B" w:rsidR="004853EF" w:rsidRPr="004853EF" w:rsidRDefault="004853EF" w:rsidP="004853EF">
      <w:pPr>
        <w:pStyle w:val="ListParagraph"/>
        <w:numPr>
          <w:ilvl w:val="0"/>
          <w:numId w:val="7"/>
        </w:numPr>
        <w:rPr>
          <w:rFonts w:ascii="Times New Roman" w:hAnsi="Times New Roman" w:cs="Times New Roman"/>
          <w:color w:val="000000" w:themeColor="text1"/>
        </w:rPr>
      </w:pPr>
      <w:r w:rsidRPr="004853EF">
        <w:rPr>
          <w:rFonts w:ascii="Times New Roman" w:hAnsi="Times New Roman" w:cs="Times New Roman"/>
          <w:color w:val="000000" w:themeColor="text1"/>
        </w:rPr>
        <w:t>A planned</w:t>
      </w:r>
      <w:r w:rsidR="00F47A95" w:rsidRPr="004853EF">
        <w:rPr>
          <w:rFonts w:ascii="Times New Roman" w:hAnsi="Times New Roman" w:cs="Times New Roman"/>
          <w:color w:val="000000" w:themeColor="text1"/>
        </w:rPr>
        <w:t xml:space="preserve"> masonry wall t</w:t>
      </w:r>
      <w:r w:rsidR="001E05C3" w:rsidRPr="004853EF">
        <w:rPr>
          <w:rFonts w:ascii="Times New Roman" w:hAnsi="Times New Roman" w:cs="Times New Roman"/>
          <w:color w:val="000000" w:themeColor="text1"/>
        </w:rPr>
        <w:t xml:space="preserve">o screen </w:t>
      </w:r>
      <w:r w:rsidRPr="004853EF">
        <w:rPr>
          <w:rFonts w:ascii="Times New Roman" w:hAnsi="Times New Roman" w:cs="Times New Roman"/>
          <w:color w:val="000000" w:themeColor="text1"/>
        </w:rPr>
        <w:t>the rear parking area where equipment and company trucks will be parked.</w:t>
      </w:r>
    </w:p>
    <w:p w14:paraId="36A6A44F" w14:textId="0E2F45E0" w:rsidR="004853EF" w:rsidRPr="004853EF" w:rsidRDefault="00932AFA" w:rsidP="004853EF">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br w:type="column"/>
      </w:r>
      <w:r>
        <w:rPr>
          <w:rFonts w:ascii="Times New Roman" w:hAnsi="Times New Roman" w:cs="Times New Roman"/>
          <w:color w:val="000000" w:themeColor="text1"/>
        </w:rPr>
        <w:lastRenderedPageBreak/>
        <w:br w:type="column"/>
      </w:r>
      <w:r w:rsidR="004853EF" w:rsidRPr="004853EF">
        <w:rPr>
          <w:rFonts w:ascii="Times New Roman" w:hAnsi="Times New Roman" w:cs="Times New Roman"/>
          <w:color w:val="000000" w:themeColor="text1"/>
        </w:rPr>
        <w:lastRenderedPageBreak/>
        <w:t>Plans to</w:t>
      </w:r>
      <w:r w:rsidR="00F47A95" w:rsidRPr="004853EF">
        <w:rPr>
          <w:rFonts w:ascii="Times New Roman" w:hAnsi="Times New Roman" w:cs="Times New Roman"/>
          <w:color w:val="000000" w:themeColor="text1"/>
        </w:rPr>
        <w:t xml:space="preserve"> stockpile mulch and other materials </w:t>
      </w:r>
      <w:r w:rsidR="00F46E41" w:rsidRPr="004853EF">
        <w:rPr>
          <w:rFonts w:ascii="Times New Roman" w:hAnsi="Times New Roman" w:cs="Times New Roman"/>
          <w:color w:val="000000" w:themeColor="text1"/>
        </w:rPr>
        <w:t xml:space="preserve">in a storage building </w:t>
      </w:r>
      <w:r w:rsidR="004853EF" w:rsidRPr="004853EF">
        <w:rPr>
          <w:rFonts w:ascii="Times New Roman" w:hAnsi="Times New Roman" w:cs="Times New Roman"/>
          <w:color w:val="000000" w:themeColor="text1"/>
        </w:rPr>
        <w:t>to</w:t>
      </w:r>
      <w:r w:rsidR="00F47A95" w:rsidRPr="004853EF">
        <w:rPr>
          <w:rFonts w:ascii="Times New Roman" w:hAnsi="Times New Roman" w:cs="Times New Roman"/>
          <w:color w:val="000000" w:themeColor="text1"/>
        </w:rPr>
        <w:t xml:space="preserve"> be accessed from</w:t>
      </w:r>
      <w:r w:rsidR="001E05C3" w:rsidRPr="004853EF">
        <w:rPr>
          <w:rFonts w:ascii="Times New Roman" w:hAnsi="Times New Roman" w:cs="Times New Roman"/>
          <w:color w:val="000000" w:themeColor="text1"/>
        </w:rPr>
        <w:t xml:space="preserve"> the east to </w:t>
      </w:r>
      <w:r w:rsidR="004853EF" w:rsidRPr="004853EF">
        <w:rPr>
          <w:rFonts w:ascii="Times New Roman" w:hAnsi="Times New Roman" w:cs="Times New Roman"/>
          <w:color w:val="000000" w:themeColor="text1"/>
        </w:rPr>
        <w:t xml:space="preserve">reduce its visibility from </w:t>
      </w:r>
      <w:proofErr w:type="spellStart"/>
      <w:r w:rsidR="004853EF" w:rsidRPr="004853EF">
        <w:rPr>
          <w:rFonts w:ascii="Times New Roman" w:hAnsi="Times New Roman" w:cs="Times New Roman"/>
          <w:color w:val="000000" w:themeColor="text1"/>
        </w:rPr>
        <w:t>Bellview</w:t>
      </w:r>
      <w:proofErr w:type="spellEnd"/>
      <w:r w:rsidR="004853EF" w:rsidRPr="004853EF">
        <w:rPr>
          <w:rFonts w:ascii="Times New Roman" w:hAnsi="Times New Roman" w:cs="Times New Roman"/>
          <w:color w:val="000000" w:themeColor="text1"/>
        </w:rPr>
        <w:t xml:space="preserve"> Road</w:t>
      </w:r>
      <w:r w:rsidR="001E05C3" w:rsidRPr="004853EF">
        <w:rPr>
          <w:rFonts w:ascii="Times New Roman" w:hAnsi="Times New Roman" w:cs="Times New Roman"/>
          <w:color w:val="000000" w:themeColor="text1"/>
        </w:rPr>
        <w:t xml:space="preserve">. </w:t>
      </w:r>
    </w:p>
    <w:p w14:paraId="399F65FB" w14:textId="6BCE4797" w:rsidR="004853EF" w:rsidRPr="004853EF" w:rsidRDefault="004853EF" w:rsidP="004853EF">
      <w:pPr>
        <w:pStyle w:val="ListParagraph"/>
        <w:numPr>
          <w:ilvl w:val="0"/>
          <w:numId w:val="7"/>
        </w:numPr>
        <w:rPr>
          <w:rFonts w:ascii="Times New Roman" w:hAnsi="Times New Roman" w:cs="Times New Roman"/>
          <w:color w:val="000000" w:themeColor="text1"/>
        </w:rPr>
      </w:pPr>
      <w:r w:rsidRPr="004853EF">
        <w:rPr>
          <w:rFonts w:ascii="Times New Roman" w:hAnsi="Times New Roman" w:cs="Times New Roman"/>
          <w:color w:val="000000" w:themeColor="text1"/>
        </w:rPr>
        <w:t>Plans to</w:t>
      </w:r>
      <w:r w:rsidR="00647129" w:rsidRPr="004853EF">
        <w:rPr>
          <w:rFonts w:ascii="Times New Roman" w:hAnsi="Times New Roman" w:cs="Times New Roman"/>
          <w:color w:val="000000" w:themeColor="text1"/>
        </w:rPr>
        <w:t xml:space="preserve"> sell materials only for installation on jobs handled by the company</w:t>
      </w:r>
      <w:r w:rsidRPr="004853EF">
        <w:rPr>
          <w:rFonts w:ascii="Times New Roman" w:hAnsi="Times New Roman" w:cs="Times New Roman"/>
          <w:color w:val="000000" w:themeColor="text1"/>
        </w:rPr>
        <w:t>, not retail on the site</w:t>
      </w:r>
      <w:r w:rsidR="00647129" w:rsidRPr="004853EF">
        <w:rPr>
          <w:rFonts w:ascii="Times New Roman" w:hAnsi="Times New Roman" w:cs="Times New Roman"/>
          <w:color w:val="000000" w:themeColor="text1"/>
        </w:rPr>
        <w:t xml:space="preserve">. </w:t>
      </w:r>
    </w:p>
    <w:p w14:paraId="5B339E1F" w14:textId="639D69BC" w:rsidR="0015086D" w:rsidRPr="004853EF" w:rsidRDefault="004853EF" w:rsidP="004853EF">
      <w:pPr>
        <w:pStyle w:val="ListParagraph"/>
        <w:numPr>
          <w:ilvl w:val="0"/>
          <w:numId w:val="7"/>
        </w:numPr>
        <w:rPr>
          <w:rFonts w:ascii="Times New Roman" w:hAnsi="Times New Roman" w:cs="Times New Roman"/>
          <w:color w:val="000000" w:themeColor="text1"/>
        </w:rPr>
      </w:pPr>
      <w:r w:rsidRPr="004853EF">
        <w:rPr>
          <w:rFonts w:ascii="Times New Roman" w:hAnsi="Times New Roman" w:cs="Times New Roman"/>
          <w:color w:val="000000" w:themeColor="text1"/>
        </w:rPr>
        <w:t>Allowing a temporary screening fence for part of the property until the second building is complete.</w:t>
      </w:r>
      <w:r w:rsidR="001E05C3" w:rsidRPr="004853EF">
        <w:rPr>
          <w:rFonts w:ascii="Times New Roman" w:hAnsi="Times New Roman" w:cs="Times New Roman"/>
          <w:color w:val="000000" w:themeColor="text1"/>
        </w:rPr>
        <w:t xml:space="preserve"> </w:t>
      </w:r>
    </w:p>
    <w:p w14:paraId="097419E8" w14:textId="212FCCC9" w:rsidR="008230C3" w:rsidRPr="004853EF" w:rsidRDefault="008230C3" w:rsidP="008230C3">
      <w:pPr>
        <w:rPr>
          <w:rFonts w:ascii="Times New Roman" w:hAnsi="Times New Roman" w:cs="Times New Roman"/>
          <w:color w:val="000000" w:themeColor="text1"/>
        </w:rPr>
      </w:pPr>
    </w:p>
    <w:p w14:paraId="33E92ADD" w14:textId="77777777" w:rsidR="00883D7A" w:rsidRDefault="00883D7A" w:rsidP="001E05C3">
      <w:pPr>
        <w:contextualSpacing/>
        <w:rPr>
          <w:rFonts w:ascii="Times New Roman" w:hAnsi="Times New Roman" w:cs="Times New Roman"/>
          <w:color w:val="000000" w:themeColor="text1"/>
        </w:rPr>
        <w:sectPr w:rsidR="00883D7A" w:rsidSect="00932AFA">
          <w:type w:val="continuous"/>
          <w:pgSz w:w="12240" w:h="15840"/>
          <w:pgMar w:top="1440" w:right="1080" w:bottom="1440" w:left="1080" w:header="720" w:footer="720" w:gutter="0"/>
          <w:cols w:num="2" w:space="720"/>
          <w:docGrid w:linePitch="360"/>
        </w:sectPr>
      </w:pPr>
    </w:p>
    <w:p w14:paraId="131E2080" w14:textId="77777777" w:rsidR="00883D7A" w:rsidRPr="0065263F" w:rsidRDefault="00883D7A" w:rsidP="00883D7A">
      <w:pPr>
        <w:outlineLvl w:val="0"/>
        <w:rPr>
          <w:rFonts w:ascii="Times New Roman" w:hAnsi="Times New Roman" w:cs="Times New Roman"/>
        </w:rPr>
      </w:pPr>
      <w:r w:rsidRPr="0065263F">
        <w:rPr>
          <w:rFonts w:ascii="Times New Roman" w:eastAsia="Times New Roman" w:hAnsi="Times New Roman" w:cs="Times New Roman"/>
          <w:b/>
        </w:rPr>
        <w:t>APPROVED</w:t>
      </w:r>
    </w:p>
    <w:p w14:paraId="04FD8F8C" w14:textId="05D19B88" w:rsidR="001E05C3" w:rsidRPr="0065263F" w:rsidRDefault="00883D7A" w:rsidP="001E05C3">
      <w:pPr>
        <w:contextualSpacing/>
        <w:rPr>
          <w:rFonts w:ascii="Times New Roman" w:eastAsia="Times New Roman" w:hAnsi="Times New Roman" w:cs="Times New Roman"/>
        </w:rPr>
      </w:pPr>
      <w:r>
        <w:rPr>
          <w:rFonts w:ascii="Times New Roman" w:hAnsi="Times New Roman" w:cs="Times New Roman"/>
          <w:color w:val="000000" w:themeColor="text1"/>
        </w:rPr>
        <w:br w:type="column"/>
      </w:r>
      <w:r w:rsidR="001E05C3" w:rsidRPr="004853EF">
        <w:rPr>
          <w:rFonts w:ascii="Times New Roman" w:hAnsi="Times New Roman" w:cs="Times New Roman"/>
          <w:color w:val="000000" w:themeColor="text1"/>
        </w:rPr>
        <w:lastRenderedPageBreak/>
        <w:t xml:space="preserve">Motion by Noblin, second by </w:t>
      </w:r>
      <w:r w:rsidR="001E05C3" w:rsidRPr="0065263F">
        <w:rPr>
          <w:rFonts w:ascii="Times New Roman" w:hAnsi="Times New Roman" w:cs="Times New Roman"/>
        </w:rPr>
        <w:t>S</w:t>
      </w:r>
      <w:r w:rsidR="00D6396F">
        <w:rPr>
          <w:rFonts w:ascii="Times New Roman" w:hAnsi="Times New Roman" w:cs="Times New Roman"/>
        </w:rPr>
        <w:t>pann</w:t>
      </w:r>
      <w:r w:rsidR="006D68BC">
        <w:rPr>
          <w:rFonts w:ascii="Times New Roman" w:hAnsi="Times New Roman" w:cs="Times New Roman"/>
        </w:rPr>
        <w:t>,</w:t>
      </w:r>
      <w:r w:rsidR="001E05C3" w:rsidRPr="0065263F">
        <w:rPr>
          <w:rFonts w:ascii="Times New Roman" w:hAnsi="Times New Roman" w:cs="Times New Roman"/>
        </w:rPr>
        <w:t xml:space="preserve"> </w:t>
      </w:r>
      <w:r w:rsidR="001E05C3" w:rsidRPr="0065263F">
        <w:rPr>
          <w:rFonts w:ascii="Times New Roman" w:eastAsia="Times New Roman" w:hAnsi="Times New Roman" w:cs="Times New Roman"/>
        </w:rPr>
        <w:t xml:space="preserve">to </w:t>
      </w:r>
      <w:r w:rsidR="00D37E3C">
        <w:rPr>
          <w:rFonts w:ascii="Times New Roman" w:eastAsia="Times New Roman" w:hAnsi="Times New Roman" w:cs="Times New Roman"/>
        </w:rPr>
        <w:t xml:space="preserve">approve the request by </w:t>
      </w:r>
      <w:r w:rsidR="006D68BC">
        <w:rPr>
          <w:rFonts w:ascii="Times New Roman" w:eastAsia="Times New Roman" w:hAnsi="Times New Roman" w:cs="Times New Roman"/>
        </w:rPr>
        <w:t xml:space="preserve">NWA Ground Services </w:t>
      </w:r>
      <w:r w:rsidR="00D37E3C">
        <w:rPr>
          <w:rFonts w:ascii="Times New Roman" w:eastAsia="Times New Roman" w:hAnsi="Times New Roman" w:cs="Times New Roman"/>
        </w:rPr>
        <w:t xml:space="preserve">for a Conditional Use Permit </w:t>
      </w:r>
      <w:r w:rsidR="004853EF">
        <w:rPr>
          <w:rFonts w:ascii="Times New Roman" w:eastAsia="Times New Roman" w:hAnsi="Times New Roman" w:cs="Times New Roman"/>
        </w:rPr>
        <w:t>to allow building materials and services</w:t>
      </w:r>
      <w:r w:rsidR="001E05C3">
        <w:rPr>
          <w:rFonts w:ascii="Times New Roman" w:eastAsia="Times New Roman" w:hAnsi="Times New Roman" w:cs="Times New Roman"/>
        </w:rPr>
        <w:t xml:space="preserve"> </w:t>
      </w:r>
      <w:r w:rsidR="00F47A95">
        <w:rPr>
          <w:rFonts w:ascii="Times New Roman" w:eastAsia="Times New Roman" w:hAnsi="Times New Roman" w:cs="Times New Roman"/>
        </w:rPr>
        <w:t xml:space="preserve">at the subject location </w:t>
      </w:r>
      <w:r w:rsidR="001E05C3">
        <w:rPr>
          <w:rFonts w:ascii="Times New Roman" w:eastAsia="Times New Roman" w:hAnsi="Times New Roman" w:cs="Times New Roman"/>
        </w:rPr>
        <w:t xml:space="preserve">with all conditions listed in the </w:t>
      </w:r>
      <w:r w:rsidR="004853EF">
        <w:rPr>
          <w:rFonts w:ascii="Times New Roman" w:eastAsia="Times New Roman" w:hAnsi="Times New Roman" w:cs="Times New Roman"/>
        </w:rPr>
        <w:t>applicant letter and</w:t>
      </w:r>
      <w:r w:rsidR="006D68BC">
        <w:rPr>
          <w:rFonts w:ascii="Times New Roman" w:eastAsia="Times New Roman" w:hAnsi="Times New Roman" w:cs="Times New Roman"/>
        </w:rPr>
        <w:t xml:space="preserve"> associated</w:t>
      </w:r>
      <w:r w:rsidR="001E05C3">
        <w:rPr>
          <w:rFonts w:ascii="Times New Roman" w:eastAsia="Times New Roman" w:hAnsi="Times New Roman" w:cs="Times New Roman"/>
        </w:rPr>
        <w:t xml:space="preserve"> exhibits</w:t>
      </w:r>
      <w:r w:rsidR="006D68BC">
        <w:rPr>
          <w:rFonts w:ascii="Times New Roman" w:eastAsia="Times New Roman" w:hAnsi="Times New Roman" w:cs="Times New Roman"/>
        </w:rPr>
        <w:t xml:space="preserve"> be binding</w:t>
      </w:r>
      <w:r w:rsidR="001E05C3">
        <w:rPr>
          <w:rFonts w:ascii="Times New Roman" w:eastAsia="Times New Roman" w:hAnsi="Times New Roman" w:cs="Times New Roman"/>
        </w:rPr>
        <w:t xml:space="preserve">, </w:t>
      </w:r>
      <w:r w:rsidR="00D37E3C">
        <w:rPr>
          <w:rFonts w:ascii="Times New Roman" w:eastAsia="Times New Roman" w:hAnsi="Times New Roman" w:cs="Times New Roman"/>
        </w:rPr>
        <w:t xml:space="preserve">and I hereby </w:t>
      </w:r>
      <w:r w:rsidR="001E05C3">
        <w:rPr>
          <w:rFonts w:ascii="Times New Roman" w:eastAsia="Times New Roman" w:hAnsi="Times New Roman" w:cs="Times New Roman"/>
        </w:rPr>
        <w:t>incorporat</w:t>
      </w:r>
      <w:r w:rsidR="00D6396F">
        <w:rPr>
          <w:rFonts w:ascii="Times New Roman" w:eastAsia="Times New Roman" w:hAnsi="Times New Roman" w:cs="Times New Roman"/>
        </w:rPr>
        <w:t>e</w:t>
      </w:r>
      <w:r w:rsidR="00D24CBE">
        <w:rPr>
          <w:rFonts w:ascii="Times New Roman" w:eastAsia="Times New Roman" w:hAnsi="Times New Roman" w:cs="Times New Roman"/>
        </w:rPr>
        <w:t xml:space="preserve"> that letter and associated exhibits</w:t>
      </w:r>
      <w:r w:rsidR="001E05C3">
        <w:rPr>
          <w:rFonts w:ascii="Times New Roman" w:eastAsia="Times New Roman" w:hAnsi="Times New Roman" w:cs="Times New Roman"/>
        </w:rPr>
        <w:t xml:space="preserve"> </w:t>
      </w:r>
      <w:r w:rsidR="00D37E3C">
        <w:rPr>
          <w:rFonts w:ascii="Times New Roman" w:eastAsia="Times New Roman" w:hAnsi="Times New Roman" w:cs="Times New Roman"/>
        </w:rPr>
        <w:t>by reference</w:t>
      </w:r>
      <w:r w:rsidR="00D70E76">
        <w:rPr>
          <w:rFonts w:ascii="Times New Roman" w:eastAsia="Times New Roman" w:hAnsi="Times New Roman" w:cs="Times New Roman"/>
        </w:rPr>
        <w:t xml:space="preserve"> as if</w:t>
      </w:r>
      <w:r w:rsidR="00D6396F">
        <w:rPr>
          <w:rFonts w:ascii="Times New Roman" w:eastAsia="Times New Roman" w:hAnsi="Times New Roman" w:cs="Times New Roman"/>
        </w:rPr>
        <w:t xml:space="preserve"> set out</w:t>
      </w:r>
      <w:r w:rsidR="00D70E76">
        <w:rPr>
          <w:rFonts w:ascii="Times New Roman" w:eastAsia="Times New Roman" w:hAnsi="Times New Roman" w:cs="Times New Roman"/>
        </w:rPr>
        <w:t xml:space="preserve"> word-for-word</w:t>
      </w:r>
      <w:r w:rsidR="00D6396F">
        <w:rPr>
          <w:rFonts w:ascii="Times New Roman" w:eastAsia="Times New Roman" w:hAnsi="Times New Roman" w:cs="Times New Roman"/>
        </w:rPr>
        <w:t xml:space="preserve"> herein.</w:t>
      </w:r>
      <w:r w:rsidR="00D70E76">
        <w:rPr>
          <w:rFonts w:ascii="Times New Roman" w:eastAsia="Times New Roman" w:hAnsi="Times New Roman" w:cs="Times New Roman"/>
        </w:rPr>
        <w:t xml:space="preserve"> </w:t>
      </w:r>
    </w:p>
    <w:p w14:paraId="0E78A16A" w14:textId="77777777" w:rsidR="001E05C3" w:rsidRPr="0065263F" w:rsidRDefault="001E05C3" w:rsidP="001E05C3">
      <w:pPr>
        <w:autoSpaceDE w:val="0"/>
        <w:autoSpaceDN w:val="0"/>
        <w:adjustRightInd w:val="0"/>
        <w:rPr>
          <w:rFonts w:ascii="Times New Roman" w:eastAsia="Times New Roman" w:hAnsi="Times New Roman" w:cs="Times New Roman"/>
          <w:b/>
          <w:i/>
          <w:u w:val="single"/>
        </w:rPr>
      </w:pPr>
      <w:r w:rsidRPr="0065263F">
        <w:rPr>
          <w:rFonts w:ascii="Times New Roman" w:eastAsia="Times New Roman" w:hAnsi="Times New Roman" w:cs="Times New Roman"/>
        </w:rPr>
        <w:t xml:space="preserve">Roll call:  Unanimous – Yes.  </w:t>
      </w:r>
      <w:r w:rsidRPr="0065263F">
        <w:rPr>
          <w:rFonts w:ascii="Times New Roman" w:eastAsia="Times New Roman" w:hAnsi="Times New Roman" w:cs="Times New Roman"/>
          <w:b/>
          <w:i/>
        </w:rPr>
        <w:t xml:space="preserve">Motion </w:t>
      </w:r>
      <w:r w:rsidRPr="0065263F">
        <w:rPr>
          <w:rFonts w:ascii="Times New Roman" w:eastAsia="Times New Roman" w:hAnsi="Times New Roman" w:cs="Times New Roman"/>
          <w:b/>
          <w:i/>
          <w:u w:val="single"/>
        </w:rPr>
        <w:t>carried.</w:t>
      </w:r>
    </w:p>
    <w:p w14:paraId="41CFF5D7" w14:textId="77777777" w:rsidR="001E05C3" w:rsidRPr="008230C3" w:rsidRDefault="001E05C3" w:rsidP="008230C3">
      <w:pPr>
        <w:rPr>
          <w:rFonts w:ascii="Times New Roman" w:hAnsi="Times New Roman" w:cs="Times New Roman"/>
          <w:color w:val="FF0000"/>
        </w:rPr>
      </w:pPr>
    </w:p>
    <w:p w14:paraId="00284744" w14:textId="77777777" w:rsidR="00303538" w:rsidRPr="0065263F" w:rsidRDefault="00303538" w:rsidP="00303538">
      <w:pPr>
        <w:rPr>
          <w:rFonts w:ascii="Times New Roman" w:eastAsia="Times New Roman" w:hAnsi="Times New Roman" w:cs="Times New Roman"/>
          <w:bCs/>
          <w:color w:val="FF0000"/>
        </w:rPr>
      </w:pPr>
    </w:p>
    <w:p w14:paraId="539A38E1" w14:textId="77777777" w:rsidR="00883D7A" w:rsidRDefault="00883D7A" w:rsidP="00D6396F">
      <w:pPr>
        <w:outlineLvl w:val="0"/>
        <w:rPr>
          <w:rFonts w:ascii="Times New Roman" w:eastAsia="Times New Roman" w:hAnsi="Times New Roman" w:cs="Times New Roman"/>
          <w:b/>
          <w:bCs/>
          <w:color w:val="000000" w:themeColor="text1"/>
          <w:u w:val="single"/>
        </w:rPr>
        <w:sectPr w:rsidR="00883D7A" w:rsidSect="00932AFA">
          <w:type w:val="continuous"/>
          <w:pgSz w:w="12240" w:h="15840"/>
          <w:pgMar w:top="1440" w:right="1080" w:bottom="1440" w:left="1080" w:header="720" w:footer="720" w:gutter="0"/>
          <w:cols w:num="2" w:space="720"/>
          <w:docGrid w:linePitch="360"/>
        </w:sectPr>
      </w:pPr>
    </w:p>
    <w:p w14:paraId="2C8991EC" w14:textId="55485964" w:rsidR="00303538" w:rsidRPr="0065263F" w:rsidRDefault="00303538" w:rsidP="00D6396F">
      <w:pPr>
        <w:outlineLvl w:val="0"/>
        <w:rPr>
          <w:rFonts w:ascii="Times New Roman" w:eastAsia="Times New Roman" w:hAnsi="Times New Roman" w:cs="Times New Roman"/>
          <w:b/>
          <w:bCs/>
          <w:color w:val="000000" w:themeColor="text1"/>
          <w:u w:val="single"/>
        </w:rPr>
      </w:pPr>
      <w:r w:rsidRPr="0065263F">
        <w:rPr>
          <w:rFonts w:ascii="Times New Roman" w:eastAsia="Times New Roman" w:hAnsi="Times New Roman" w:cs="Times New Roman"/>
          <w:b/>
          <w:bCs/>
          <w:color w:val="000000" w:themeColor="text1"/>
          <w:u w:val="single"/>
        </w:rPr>
        <w:t>PUBLIC HEARINGS:</w:t>
      </w:r>
    </w:p>
    <w:p w14:paraId="3100E960" w14:textId="5E84EAA0" w:rsidR="0012733F" w:rsidRPr="00883D7A" w:rsidRDefault="0012733F" w:rsidP="00883D7A">
      <w:pPr>
        <w:pStyle w:val="ListParagraph"/>
        <w:numPr>
          <w:ilvl w:val="0"/>
          <w:numId w:val="23"/>
        </w:numPr>
        <w:rPr>
          <w:rFonts w:ascii="Times New Roman" w:hAnsi="Times New Roman" w:cs="Times New Roman"/>
          <w:b/>
        </w:rPr>
      </w:pPr>
      <w:r w:rsidRPr="00883D7A">
        <w:rPr>
          <w:rFonts w:ascii="Times New Roman" w:hAnsi="Times New Roman" w:cs="Times New Roman"/>
          <w:b/>
        </w:rPr>
        <w:t>A request by Advanced Services NWA LLC for a Conditional Use Permit to allow vehicle storage at 2000 S. 8</w:t>
      </w:r>
      <w:r w:rsidRPr="00883D7A">
        <w:rPr>
          <w:rFonts w:ascii="Times New Roman" w:hAnsi="Times New Roman" w:cs="Times New Roman"/>
          <w:b/>
          <w:vertAlign w:val="superscript"/>
        </w:rPr>
        <w:t>th</w:t>
      </w:r>
      <w:r w:rsidRPr="00883D7A">
        <w:rPr>
          <w:rFonts w:ascii="Times New Roman" w:hAnsi="Times New Roman" w:cs="Times New Roman"/>
          <w:b/>
        </w:rPr>
        <w:t xml:space="preserve"> St. in the C-2 (Highway Commercial) zoning district. </w:t>
      </w:r>
      <w:r w:rsidR="00883D7A" w:rsidRPr="00883D7A">
        <w:rPr>
          <w:rFonts w:ascii="Times New Roman" w:hAnsi="Times New Roman" w:cs="Times New Roman"/>
          <w:b/>
        </w:rPr>
        <w:br w:type="column"/>
      </w:r>
    </w:p>
    <w:p w14:paraId="4F1F575E" w14:textId="720519E6" w:rsidR="00303538" w:rsidRPr="00F054F4" w:rsidRDefault="006D3719" w:rsidP="00303538">
      <w:pPr>
        <w:contextualSpacing/>
        <w:rPr>
          <w:rFonts w:ascii="Times New Roman" w:hAnsi="Times New Roman" w:cs="Times New Roman"/>
          <w:color w:val="000000" w:themeColor="text1"/>
        </w:rPr>
      </w:pPr>
      <w:r w:rsidRPr="00F054F4">
        <w:rPr>
          <w:rFonts w:ascii="Times New Roman" w:hAnsi="Times New Roman" w:cs="Times New Roman"/>
          <w:color w:val="000000" w:themeColor="text1"/>
        </w:rPr>
        <w:t xml:space="preserve">Kelly </w:t>
      </w:r>
      <w:proofErr w:type="spellStart"/>
      <w:r w:rsidRPr="00F054F4">
        <w:rPr>
          <w:rFonts w:ascii="Times New Roman" w:hAnsi="Times New Roman" w:cs="Times New Roman"/>
          <w:color w:val="000000" w:themeColor="text1"/>
        </w:rPr>
        <w:t>Delorey</w:t>
      </w:r>
      <w:proofErr w:type="spellEnd"/>
      <w:r w:rsidRPr="00F054F4">
        <w:rPr>
          <w:rFonts w:ascii="Times New Roman" w:hAnsi="Times New Roman" w:cs="Times New Roman"/>
          <w:color w:val="000000" w:themeColor="text1"/>
        </w:rPr>
        <w:t xml:space="preserve">, representing </w:t>
      </w:r>
      <w:r w:rsidR="00F054F4" w:rsidRPr="00F054F4">
        <w:rPr>
          <w:rFonts w:ascii="Times New Roman" w:hAnsi="Times New Roman" w:cs="Times New Roman"/>
          <w:color w:val="000000" w:themeColor="text1"/>
        </w:rPr>
        <w:t xml:space="preserve">Advanced Services Towing, said they had been operating at the location for six years. She said there was no plan to do anything new, but they </w:t>
      </w:r>
      <w:r w:rsidR="00F054F4">
        <w:rPr>
          <w:rFonts w:ascii="Times New Roman" w:hAnsi="Times New Roman" w:cs="Times New Roman"/>
          <w:color w:val="000000" w:themeColor="text1"/>
        </w:rPr>
        <w:t>had never obtained a Conditional Use Permit.</w:t>
      </w:r>
    </w:p>
    <w:p w14:paraId="3E27507D" w14:textId="77777777" w:rsidR="00EA607E" w:rsidRPr="00F054F4" w:rsidRDefault="00EA607E" w:rsidP="00303538">
      <w:pPr>
        <w:contextualSpacing/>
        <w:rPr>
          <w:rFonts w:ascii="Times New Roman" w:hAnsi="Times New Roman" w:cs="Times New Roman"/>
          <w:color w:val="000000" w:themeColor="text1"/>
        </w:rPr>
      </w:pPr>
    </w:p>
    <w:p w14:paraId="256C647D" w14:textId="45911157" w:rsidR="00303538" w:rsidRPr="00F054F4" w:rsidRDefault="00303538" w:rsidP="00005EF7">
      <w:pPr>
        <w:contextualSpacing/>
        <w:rPr>
          <w:rFonts w:ascii="Times New Roman" w:hAnsi="Times New Roman" w:cs="Times New Roman"/>
          <w:color w:val="000000" w:themeColor="text1"/>
        </w:rPr>
      </w:pPr>
      <w:r w:rsidRPr="00F054F4">
        <w:rPr>
          <w:rFonts w:ascii="Times New Roman" w:hAnsi="Times New Roman" w:cs="Times New Roman"/>
          <w:color w:val="000000" w:themeColor="text1"/>
        </w:rPr>
        <w:t xml:space="preserve">Chairman </w:t>
      </w:r>
      <w:r w:rsidR="0026730D" w:rsidRPr="00F054F4">
        <w:rPr>
          <w:rFonts w:ascii="Times New Roman" w:hAnsi="Times New Roman" w:cs="Times New Roman"/>
          <w:color w:val="000000" w:themeColor="text1"/>
        </w:rPr>
        <w:t>Jensen</w:t>
      </w:r>
      <w:r w:rsidRPr="00F054F4">
        <w:rPr>
          <w:rFonts w:ascii="Times New Roman" w:hAnsi="Times New Roman" w:cs="Times New Roman"/>
          <w:color w:val="000000" w:themeColor="text1"/>
        </w:rPr>
        <w:t xml:space="preserve"> opened the public hearing</w:t>
      </w:r>
      <w:r w:rsidR="00E31242" w:rsidRPr="00F054F4">
        <w:rPr>
          <w:rFonts w:ascii="Times New Roman" w:hAnsi="Times New Roman" w:cs="Times New Roman"/>
          <w:color w:val="000000" w:themeColor="text1"/>
        </w:rPr>
        <w:t>. There were no comments, and the p</w:t>
      </w:r>
      <w:r w:rsidRPr="00F054F4">
        <w:rPr>
          <w:rFonts w:ascii="Times New Roman" w:hAnsi="Times New Roman" w:cs="Times New Roman"/>
          <w:color w:val="000000" w:themeColor="text1"/>
        </w:rPr>
        <w:t xml:space="preserve">ublic </w:t>
      </w:r>
      <w:r w:rsidR="00E31242" w:rsidRPr="00F054F4">
        <w:rPr>
          <w:rFonts w:ascii="Times New Roman" w:hAnsi="Times New Roman" w:cs="Times New Roman"/>
          <w:color w:val="000000" w:themeColor="text1"/>
        </w:rPr>
        <w:t>h</w:t>
      </w:r>
      <w:r w:rsidRPr="00F054F4">
        <w:rPr>
          <w:rFonts w:ascii="Times New Roman" w:hAnsi="Times New Roman" w:cs="Times New Roman"/>
          <w:color w:val="000000" w:themeColor="text1"/>
        </w:rPr>
        <w:t>earing was declared closed.</w:t>
      </w:r>
    </w:p>
    <w:p w14:paraId="2A48CD3C" w14:textId="77777777" w:rsidR="00E31242" w:rsidRPr="00F054F4" w:rsidRDefault="00E31242" w:rsidP="00005EF7">
      <w:pPr>
        <w:contextualSpacing/>
        <w:rPr>
          <w:rFonts w:ascii="Times New Roman" w:hAnsi="Times New Roman" w:cs="Times New Roman"/>
          <w:color w:val="000000" w:themeColor="text1"/>
        </w:rPr>
      </w:pPr>
    </w:p>
    <w:p w14:paraId="4986A409" w14:textId="46986045" w:rsidR="00F054F4" w:rsidRPr="00F054F4" w:rsidRDefault="00F054F4" w:rsidP="00005EF7">
      <w:pPr>
        <w:rPr>
          <w:rFonts w:ascii="Times New Roman" w:hAnsi="Times New Roman" w:cs="Times New Roman"/>
          <w:color w:val="000000" w:themeColor="text1"/>
        </w:rPr>
      </w:pPr>
      <w:r w:rsidRPr="00F054F4">
        <w:rPr>
          <w:rFonts w:ascii="Times New Roman" w:hAnsi="Times New Roman" w:cs="Times New Roman"/>
          <w:color w:val="000000" w:themeColor="text1"/>
        </w:rPr>
        <w:t>The commission discussed the</w:t>
      </w:r>
      <w:r>
        <w:rPr>
          <w:rFonts w:ascii="Times New Roman" w:hAnsi="Times New Roman" w:cs="Times New Roman"/>
          <w:color w:val="000000" w:themeColor="text1"/>
        </w:rPr>
        <w:t xml:space="preserve"> needed screening of the vehicle storage lot, the surrounding businesses, and the nearby floodplain surrounding the Blossom Way Creek.</w:t>
      </w:r>
      <w:r w:rsidR="003B66FB">
        <w:rPr>
          <w:rFonts w:ascii="Times New Roman" w:hAnsi="Times New Roman" w:cs="Times New Roman"/>
          <w:color w:val="000000" w:themeColor="text1"/>
        </w:rPr>
        <w:t xml:space="preserve"> Commissioners also discussed whether the location would be considered a grandfathered-in or legally nonconforming use due to possible previous use at the property. Jensen suggested the Conditional Use Permit request for Advanced Services Towing and Roadside Service be handled </w:t>
      </w:r>
      <w:r w:rsidR="007E49B5">
        <w:rPr>
          <w:rFonts w:ascii="Times New Roman" w:hAnsi="Times New Roman" w:cs="Times New Roman"/>
          <w:color w:val="000000" w:themeColor="text1"/>
        </w:rPr>
        <w:t xml:space="preserve">later in the meeting after the applicants discuss the issue </w:t>
      </w:r>
      <w:r w:rsidRPr="00F054F4">
        <w:rPr>
          <w:rFonts w:ascii="Times New Roman" w:hAnsi="Times New Roman" w:cs="Times New Roman"/>
          <w:color w:val="000000" w:themeColor="text1"/>
        </w:rPr>
        <w:t xml:space="preserve"> </w:t>
      </w:r>
    </w:p>
    <w:p w14:paraId="259910EE" w14:textId="77777777" w:rsidR="0012733F" w:rsidRDefault="0012733F" w:rsidP="00F25B96">
      <w:pPr>
        <w:tabs>
          <w:tab w:val="left" w:pos="1620"/>
        </w:tabs>
        <w:contextualSpacing/>
        <w:rPr>
          <w:rFonts w:ascii="Times New Roman" w:eastAsia="Times New Roman" w:hAnsi="Times New Roman" w:cs="Times New Roman"/>
          <w:b/>
          <w:color w:val="FF0000"/>
        </w:rPr>
      </w:pPr>
    </w:p>
    <w:p w14:paraId="6E6B4E17" w14:textId="77777777" w:rsidR="00883D7A" w:rsidRDefault="00883D7A" w:rsidP="00883D7A">
      <w:pPr>
        <w:pStyle w:val="ListParagraph"/>
        <w:ind w:hanging="360"/>
        <w:rPr>
          <w:rFonts w:ascii="Times New Roman" w:hAnsi="Times New Roman" w:cs="Times New Roman"/>
          <w:b/>
          <w:color w:val="000000" w:themeColor="text1"/>
        </w:rPr>
      </w:pPr>
      <w:r>
        <w:rPr>
          <w:rFonts w:ascii="Times New Roman" w:hAnsi="Times New Roman" w:cs="Times New Roman"/>
          <w:b/>
          <w:color w:val="000000" w:themeColor="text1"/>
        </w:rPr>
        <w:t xml:space="preserve">2. </w:t>
      </w:r>
      <w:r>
        <w:rPr>
          <w:rFonts w:ascii="Times New Roman" w:hAnsi="Times New Roman" w:cs="Times New Roman"/>
          <w:b/>
          <w:color w:val="000000" w:themeColor="text1"/>
        </w:rPr>
        <w:tab/>
      </w:r>
      <w:r w:rsidR="0012733F" w:rsidRPr="00883D7A">
        <w:rPr>
          <w:rFonts w:ascii="Times New Roman" w:hAnsi="Times New Roman" w:cs="Times New Roman"/>
          <w:b/>
          <w:color w:val="000000" w:themeColor="text1"/>
        </w:rPr>
        <w:t xml:space="preserve">A request by Humberto </w:t>
      </w:r>
      <w:proofErr w:type="spellStart"/>
      <w:r w:rsidR="0012733F" w:rsidRPr="00883D7A">
        <w:rPr>
          <w:rFonts w:ascii="Times New Roman" w:hAnsi="Times New Roman" w:cs="Times New Roman"/>
          <w:b/>
          <w:color w:val="000000" w:themeColor="text1"/>
        </w:rPr>
        <w:t>Umana</w:t>
      </w:r>
      <w:proofErr w:type="spellEnd"/>
      <w:r w:rsidR="0012733F" w:rsidRPr="00883D7A">
        <w:rPr>
          <w:rFonts w:ascii="Times New Roman" w:hAnsi="Times New Roman" w:cs="Times New Roman"/>
          <w:b/>
          <w:color w:val="000000" w:themeColor="text1"/>
        </w:rPr>
        <w:t xml:space="preserve"> for a Conditional Use Permit to allow vehicle/equipment sales and rentals, vehicle/equipment repair and installation at 1410 E. Prairie Creek Drive in the C-2 (Highway Commercial) zoning district.</w:t>
      </w:r>
    </w:p>
    <w:p w14:paraId="7BA1E15B" w14:textId="77777777" w:rsidR="00883D7A" w:rsidRDefault="00883D7A" w:rsidP="00883D7A">
      <w:pPr>
        <w:pStyle w:val="ListParagraph"/>
        <w:ind w:hanging="360"/>
        <w:rPr>
          <w:rFonts w:ascii="Times New Roman" w:hAnsi="Times New Roman" w:cs="Times New Roman"/>
          <w:b/>
          <w:color w:val="000000" w:themeColor="text1"/>
        </w:rPr>
      </w:pPr>
    </w:p>
    <w:p w14:paraId="410AC857" w14:textId="429A381A" w:rsidR="001310E5" w:rsidRPr="00883D7A" w:rsidRDefault="0012733F" w:rsidP="00883D7A">
      <w:pPr>
        <w:pStyle w:val="ListParagraph"/>
        <w:ind w:left="0"/>
        <w:rPr>
          <w:rFonts w:ascii="Times New Roman" w:hAnsi="Times New Roman" w:cs="Times New Roman"/>
        </w:rPr>
      </w:pPr>
      <w:r w:rsidRPr="00883D7A">
        <w:rPr>
          <w:rFonts w:ascii="Times New Roman" w:hAnsi="Times New Roman" w:cs="Times New Roman"/>
          <w:b/>
          <w:color w:val="000000" w:themeColor="text1"/>
        </w:rPr>
        <w:t xml:space="preserve"> </w:t>
      </w:r>
      <w:r w:rsidR="00883D7A" w:rsidRPr="00883D7A">
        <w:rPr>
          <w:rFonts w:ascii="Times New Roman" w:hAnsi="Times New Roman" w:cs="Times New Roman"/>
          <w:b/>
          <w:color w:val="000000" w:themeColor="text1"/>
        </w:rPr>
        <w:br w:type="column"/>
      </w:r>
      <w:r w:rsidR="002118DB" w:rsidRPr="00883D7A">
        <w:rPr>
          <w:rFonts w:ascii="Times New Roman" w:hAnsi="Times New Roman" w:cs="Times New Roman"/>
        </w:rPr>
        <w:lastRenderedPageBreak/>
        <w:t xml:space="preserve">Humberto </w:t>
      </w:r>
      <w:proofErr w:type="spellStart"/>
      <w:r w:rsidR="002118DB" w:rsidRPr="00883D7A">
        <w:rPr>
          <w:rFonts w:ascii="Times New Roman" w:hAnsi="Times New Roman" w:cs="Times New Roman"/>
        </w:rPr>
        <w:t>Umana</w:t>
      </w:r>
      <w:proofErr w:type="spellEnd"/>
      <w:r w:rsidR="00E45F53" w:rsidRPr="00883D7A">
        <w:rPr>
          <w:rFonts w:ascii="Times New Roman" w:hAnsi="Times New Roman" w:cs="Times New Roman"/>
        </w:rPr>
        <w:t xml:space="preserve"> explained the plan is for the family to continue living in the house and run the vehicle repair shop out of the shop in the back. </w:t>
      </w:r>
    </w:p>
    <w:p w14:paraId="3A852E24" w14:textId="77777777" w:rsidR="00E45F53" w:rsidRPr="00A21667" w:rsidRDefault="00E45F53" w:rsidP="001310E5">
      <w:pPr>
        <w:contextualSpacing/>
        <w:rPr>
          <w:rFonts w:ascii="Times New Roman" w:hAnsi="Times New Roman" w:cs="Times New Roman"/>
        </w:rPr>
      </w:pPr>
    </w:p>
    <w:p w14:paraId="55B482E7" w14:textId="77777777" w:rsidR="001310E5" w:rsidRPr="00A21667" w:rsidRDefault="001310E5" w:rsidP="001310E5">
      <w:pPr>
        <w:contextualSpacing/>
        <w:rPr>
          <w:rFonts w:ascii="Times New Roman" w:hAnsi="Times New Roman" w:cs="Times New Roman"/>
        </w:rPr>
      </w:pPr>
      <w:r w:rsidRPr="00A21667">
        <w:rPr>
          <w:rFonts w:ascii="Times New Roman" w:hAnsi="Times New Roman" w:cs="Times New Roman"/>
        </w:rPr>
        <w:t>Chairman Jensen opened the public hearing. There were no public comments, and the public hearing was declared closed.</w:t>
      </w:r>
    </w:p>
    <w:p w14:paraId="090EC04C" w14:textId="77777777" w:rsidR="001310E5" w:rsidRPr="00A21667" w:rsidRDefault="001310E5" w:rsidP="001310E5">
      <w:pPr>
        <w:contextualSpacing/>
        <w:rPr>
          <w:rFonts w:ascii="Times New Roman" w:hAnsi="Times New Roman" w:cs="Times New Roman"/>
        </w:rPr>
      </w:pPr>
    </w:p>
    <w:p w14:paraId="15F3D810" w14:textId="1A1B4B30" w:rsidR="001310E5" w:rsidRPr="00A21667" w:rsidRDefault="001310E5" w:rsidP="001310E5">
      <w:pPr>
        <w:rPr>
          <w:rFonts w:ascii="Times New Roman" w:hAnsi="Times New Roman" w:cs="Times New Roman"/>
        </w:rPr>
      </w:pPr>
      <w:r w:rsidRPr="00A21667">
        <w:rPr>
          <w:rFonts w:ascii="Times New Roman" w:hAnsi="Times New Roman" w:cs="Times New Roman"/>
        </w:rPr>
        <w:t xml:space="preserve">The Commission discussed the </w:t>
      </w:r>
      <w:r w:rsidR="00E45F53" w:rsidRPr="00A21667">
        <w:rPr>
          <w:rFonts w:ascii="Times New Roman" w:hAnsi="Times New Roman" w:cs="Times New Roman"/>
        </w:rPr>
        <w:t>plan for the repair shop to be behind the row of trees along the back of the house and the fact that the greenery provides screening to allow the shop area</w:t>
      </w:r>
      <w:r w:rsidR="007371E3" w:rsidRPr="00A21667">
        <w:rPr>
          <w:rFonts w:ascii="Times New Roman" w:hAnsi="Times New Roman" w:cs="Times New Roman"/>
        </w:rPr>
        <w:t xml:space="preserve"> in the rear</w:t>
      </w:r>
      <w:r w:rsidR="00E45F53" w:rsidRPr="00A21667">
        <w:rPr>
          <w:rFonts w:ascii="Times New Roman" w:hAnsi="Times New Roman" w:cs="Times New Roman"/>
        </w:rPr>
        <w:t xml:space="preserve"> to be used for parking of cars for the repair business. Th</w:t>
      </w:r>
      <w:r w:rsidR="002118DB" w:rsidRPr="00A21667">
        <w:rPr>
          <w:rFonts w:ascii="Times New Roman" w:hAnsi="Times New Roman" w:cs="Times New Roman"/>
        </w:rPr>
        <w:t xml:space="preserve">e Commission informed the </w:t>
      </w:r>
      <w:proofErr w:type="spellStart"/>
      <w:r w:rsidR="002118DB" w:rsidRPr="00A21667">
        <w:rPr>
          <w:rFonts w:ascii="Times New Roman" w:hAnsi="Times New Roman" w:cs="Times New Roman"/>
        </w:rPr>
        <w:t>Umana</w:t>
      </w:r>
      <w:r w:rsidR="00E45F53" w:rsidRPr="00A21667">
        <w:rPr>
          <w:rFonts w:ascii="Times New Roman" w:hAnsi="Times New Roman" w:cs="Times New Roman"/>
        </w:rPr>
        <w:t>s</w:t>
      </w:r>
      <w:proofErr w:type="spellEnd"/>
      <w:r w:rsidR="00E45F53" w:rsidRPr="00A21667">
        <w:rPr>
          <w:rFonts w:ascii="Times New Roman" w:hAnsi="Times New Roman" w:cs="Times New Roman"/>
        </w:rPr>
        <w:t xml:space="preserve"> they would need to return to with anothe</w:t>
      </w:r>
      <w:r w:rsidR="007371E3" w:rsidRPr="00A21667">
        <w:rPr>
          <w:rFonts w:ascii="Times New Roman" w:hAnsi="Times New Roman" w:cs="Times New Roman"/>
        </w:rPr>
        <w:t>r CUP request if they decide to include auto sales, because the sales in the front would require paving and the large-scale process.</w:t>
      </w:r>
    </w:p>
    <w:p w14:paraId="46B496FC" w14:textId="77777777" w:rsidR="001310E5" w:rsidRPr="00A21667" w:rsidRDefault="001310E5" w:rsidP="001310E5">
      <w:pPr>
        <w:rPr>
          <w:rFonts w:ascii="Times New Roman" w:hAnsi="Times New Roman" w:cs="Times New Roman"/>
        </w:rPr>
      </w:pPr>
    </w:p>
    <w:p w14:paraId="42494AC1" w14:textId="7AB12A4F" w:rsidR="002118DB" w:rsidRPr="00A21667" w:rsidRDefault="001310E5" w:rsidP="002118DB">
      <w:pPr>
        <w:widowControl w:val="0"/>
        <w:rPr>
          <w:rFonts w:ascii="Times New Roman" w:hAnsi="Times New Roman" w:cs="Times New Roman"/>
        </w:rPr>
      </w:pPr>
      <w:r w:rsidRPr="00A21667">
        <w:rPr>
          <w:rFonts w:ascii="Times New Roman" w:eastAsia="Times New Roman" w:hAnsi="Times New Roman" w:cs="Times New Roman"/>
        </w:rPr>
        <w:t xml:space="preserve">Motion by </w:t>
      </w:r>
      <w:r w:rsidR="007371E3" w:rsidRPr="00A21667">
        <w:rPr>
          <w:rFonts w:ascii="Times New Roman" w:eastAsia="Times New Roman" w:hAnsi="Times New Roman" w:cs="Times New Roman"/>
        </w:rPr>
        <w:t>Myers</w:t>
      </w:r>
      <w:r w:rsidRPr="00A21667">
        <w:rPr>
          <w:rFonts w:ascii="Times New Roman" w:eastAsia="Times New Roman" w:hAnsi="Times New Roman" w:cs="Times New Roman"/>
        </w:rPr>
        <w:t xml:space="preserve"> approve </w:t>
      </w:r>
      <w:r w:rsidRPr="00A21667">
        <w:rPr>
          <w:rFonts w:ascii="Times New Roman" w:hAnsi="Times New Roman" w:cs="Times New Roman"/>
        </w:rPr>
        <w:t xml:space="preserve">the request </w:t>
      </w:r>
      <w:r w:rsidR="002118DB" w:rsidRPr="00A21667">
        <w:rPr>
          <w:rFonts w:ascii="Times New Roman" w:hAnsi="Times New Roman" w:cs="Times New Roman"/>
        </w:rPr>
        <w:t>for a Conditional Use Permit for vehicle repair and deny the request for vehicle sales, with the following conditions:</w:t>
      </w:r>
    </w:p>
    <w:p w14:paraId="0BD435C7" w14:textId="77777777" w:rsidR="002118DB" w:rsidRPr="00A21667" w:rsidRDefault="002118DB" w:rsidP="002118DB">
      <w:pPr>
        <w:pStyle w:val="ListParagraph"/>
        <w:widowControl w:val="0"/>
        <w:numPr>
          <w:ilvl w:val="0"/>
          <w:numId w:val="13"/>
        </w:numPr>
        <w:rPr>
          <w:rFonts w:ascii="Times New Roman" w:hAnsi="Times New Roman" w:cs="Times New Roman"/>
        </w:rPr>
      </w:pPr>
      <w:r w:rsidRPr="00A21667">
        <w:rPr>
          <w:rFonts w:ascii="Times New Roman" w:hAnsi="Times New Roman" w:cs="Times New Roman"/>
        </w:rPr>
        <w:t>The property must be developed in accordance with Sec. 14-207(a</w:t>
      </w:r>
      <w:proofErr w:type="gramStart"/>
      <w:r w:rsidRPr="00A21667">
        <w:rPr>
          <w:rFonts w:ascii="Times New Roman" w:hAnsi="Times New Roman" w:cs="Times New Roman"/>
        </w:rPr>
        <w:t>)(</w:t>
      </w:r>
      <w:proofErr w:type="gramEnd"/>
      <w:r w:rsidRPr="00A21667">
        <w:rPr>
          <w:rFonts w:ascii="Times New Roman" w:hAnsi="Times New Roman" w:cs="Times New Roman"/>
        </w:rPr>
        <w:t>4) which requires large-scale development process when converting a residential use to a non-residential use.</w:t>
      </w:r>
    </w:p>
    <w:p w14:paraId="671FD78D" w14:textId="42315C5D" w:rsidR="002118DB" w:rsidRPr="00A21667" w:rsidRDefault="002118DB" w:rsidP="002118DB">
      <w:pPr>
        <w:pStyle w:val="ListParagraph"/>
        <w:widowControl w:val="0"/>
        <w:numPr>
          <w:ilvl w:val="1"/>
          <w:numId w:val="12"/>
        </w:numPr>
        <w:rPr>
          <w:rFonts w:ascii="Times New Roman" w:hAnsi="Times New Roman" w:cs="Times New Roman"/>
        </w:rPr>
      </w:pPr>
      <w:r w:rsidRPr="00A21667">
        <w:rPr>
          <w:rFonts w:ascii="Times New Roman" w:hAnsi="Times New Roman" w:cs="Times New Roman"/>
        </w:rPr>
        <w:t>All vehicles on-site in front of the screening fence must be parked in striped and paved spaces.</w:t>
      </w:r>
    </w:p>
    <w:p w14:paraId="79B10052" w14:textId="73359892" w:rsidR="002118DB" w:rsidRPr="00A21667" w:rsidRDefault="002118DB" w:rsidP="002118DB">
      <w:pPr>
        <w:pStyle w:val="ListParagraph"/>
        <w:widowControl w:val="0"/>
        <w:numPr>
          <w:ilvl w:val="1"/>
          <w:numId w:val="12"/>
        </w:numPr>
        <w:rPr>
          <w:rFonts w:ascii="Times New Roman" w:hAnsi="Times New Roman" w:cs="Times New Roman"/>
        </w:rPr>
      </w:pPr>
      <w:r w:rsidRPr="00A21667">
        <w:rPr>
          <w:rFonts w:ascii="Times New Roman" w:hAnsi="Times New Roman" w:cs="Times New Roman"/>
        </w:rPr>
        <w:t>All stored vehicles must be screened from public view.</w:t>
      </w:r>
    </w:p>
    <w:p w14:paraId="6A2B0C34" w14:textId="77777777" w:rsidR="002118DB" w:rsidRPr="00A21667" w:rsidRDefault="002118DB" w:rsidP="002118DB">
      <w:pPr>
        <w:widowControl w:val="0"/>
        <w:rPr>
          <w:rFonts w:ascii="Times New Roman" w:hAnsi="Times New Roman" w:cs="Times New Roman"/>
        </w:rPr>
      </w:pPr>
    </w:p>
    <w:p w14:paraId="053CBE29" w14:textId="77777777" w:rsidR="000B00BA" w:rsidRDefault="002118DB" w:rsidP="002118DB">
      <w:pPr>
        <w:widowControl w:val="0"/>
        <w:rPr>
          <w:rFonts w:ascii="Times New Roman" w:hAnsi="Times New Roman" w:cs="Times New Roman"/>
        </w:rPr>
      </w:pPr>
      <w:r w:rsidRPr="00A21667">
        <w:rPr>
          <w:rFonts w:ascii="Times New Roman" w:hAnsi="Times New Roman" w:cs="Times New Roman"/>
        </w:rPr>
        <w:t>Noblin suggested the applicant withdraw the request for vehicle sales so that if they decided to proceed with the request in the future they could come back</w:t>
      </w:r>
      <w:r w:rsidR="00A21667" w:rsidRPr="00A21667">
        <w:rPr>
          <w:rFonts w:ascii="Times New Roman" w:hAnsi="Times New Roman" w:cs="Times New Roman"/>
        </w:rPr>
        <w:t xml:space="preserve"> anytime, but if </w:t>
      </w:r>
      <w:r w:rsidRPr="00A21667">
        <w:rPr>
          <w:rFonts w:ascii="Times New Roman" w:hAnsi="Times New Roman" w:cs="Times New Roman"/>
        </w:rPr>
        <w:t>the request is denied by the Commission, it cannot be heard again for a year.</w:t>
      </w:r>
      <w:r w:rsidR="000B00BA">
        <w:rPr>
          <w:rFonts w:ascii="Times New Roman" w:hAnsi="Times New Roman" w:cs="Times New Roman"/>
        </w:rPr>
        <w:t xml:space="preserve"> </w:t>
      </w:r>
    </w:p>
    <w:p w14:paraId="74F4C8EE" w14:textId="77777777" w:rsidR="000B00BA" w:rsidRDefault="000B00BA" w:rsidP="002118DB">
      <w:pPr>
        <w:widowControl w:val="0"/>
        <w:rPr>
          <w:rFonts w:ascii="Times New Roman" w:hAnsi="Times New Roman" w:cs="Times New Roman"/>
        </w:rPr>
      </w:pPr>
    </w:p>
    <w:p w14:paraId="70CC5060" w14:textId="0657E4E5" w:rsidR="00A21667" w:rsidRPr="00A21667" w:rsidRDefault="00A21667" w:rsidP="002118DB">
      <w:pPr>
        <w:widowControl w:val="0"/>
        <w:rPr>
          <w:rFonts w:ascii="Times New Roman" w:hAnsi="Times New Roman" w:cs="Times New Roman"/>
        </w:rPr>
      </w:pPr>
      <w:r w:rsidRPr="00A21667">
        <w:rPr>
          <w:rFonts w:ascii="Times New Roman" w:hAnsi="Times New Roman" w:cs="Times New Roman"/>
        </w:rPr>
        <w:t xml:space="preserve">The </w:t>
      </w:r>
      <w:proofErr w:type="spellStart"/>
      <w:r w:rsidRPr="00A21667">
        <w:rPr>
          <w:rFonts w:ascii="Times New Roman" w:hAnsi="Times New Roman" w:cs="Times New Roman"/>
        </w:rPr>
        <w:t>Umbertos</w:t>
      </w:r>
      <w:proofErr w:type="spellEnd"/>
      <w:r w:rsidRPr="00A21667">
        <w:rPr>
          <w:rFonts w:ascii="Times New Roman" w:hAnsi="Times New Roman" w:cs="Times New Roman"/>
        </w:rPr>
        <w:t xml:space="preserve"> agreed, and asked that the CUP request not include vehicle sales, only vehicle repair. </w:t>
      </w:r>
    </w:p>
    <w:p w14:paraId="6DCD44F3" w14:textId="77777777" w:rsidR="000B00BA" w:rsidRDefault="000B00BA" w:rsidP="00883D7A">
      <w:pPr>
        <w:tabs>
          <w:tab w:val="left" w:pos="1620"/>
        </w:tabs>
        <w:contextualSpacing/>
        <w:rPr>
          <w:rFonts w:ascii="Times New Roman" w:eastAsia="Times New Roman" w:hAnsi="Times New Roman" w:cs="Times New Roman"/>
          <w:b/>
        </w:rPr>
      </w:pPr>
    </w:p>
    <w:p w14:paraId="3F37CBD7" w14:textId="31EED9CC" w:rsidR="00A21667" w:rsidRPr="00A21667" w:rsidRDefault="00883D7A" w:rsidP="00883D7A">
      <w:pPr>
        <w:tabs>
          <w:tab w:val="left" w:pos="1620"/>
        </w:tabs>
        <w:contextualSpacing/>
        <w:rPr>
          <w:rFonts w:ascii="Times New Roman" w:hAnsi="Times New Roman" w:cs="Times New Roman"/>
        </w:rPr>
      </w:pPr>
      <w:r w:rsidRPr="00A21667">
        <w:rPr>
          <w:rFonts w:ascii="Times New Roman" w:eastAsia="Times New Roman" w:hAnsi="Times New Roman" w:cs="Times New Roman"/>
          <w:b/>
        </w:rPr>
        <w:t>APPROVED</w:t>
      </w:r>
      <w:r>
        <w:rPr>
          <w:rFonts w:ascii="Times New Roman" w:eastAsia="Times New Roman" w:hAnsi="Times New Roman" w:cs="Times New Roman"/>
          <w:b/>
        </w:rPr>
        <w:br w:type="column"/>
      </w:r>
      <w:r w:rsidR="00A21667" w:rsidRPr="00A21667">
        <w:rPr>
          <w:rFonts w:ascii="Times New Roman" w:hAnsi="Times New Roman" w:cs="Times New Roman"/>
        </w:rPr>
        <w:lastRenderedPageBreak/>
        <w:t>Myers amended his motion to approve the Conditional Use for vehicle repair only, with the conditions as listed. Samuels seconded the motion.</w:t>
      </w:r>
    </w:p>
    <w:p w14:paraId="1583AEAD" w14:textId="77777777" w:rsidR="001310E5" w:rsidRPr="00A21667" w:rsidRDefault="001310E5" w:rsidP="001310E5">
      <w:pPr>
        <w:contextualSpacing/>
        <w:rPr>
          <w:rFonts w:ascii="Times New Roman" w:eastAsia="Times New Roman" w:hAnsi="Times New Roman" w:cs="Times New Roman"/>
          <w:b/>
          <w:i/>
          <w:u w:val="single"/>
        </w:rPr>
      </w:pPr>
      <w:r w:rsidRPr="00A21667">
        <w:rPr>
          <w:rFonts w:ascii="Times New Roman" w:eastAsia="Times New Roman" w:hAnsi="Times New Roman" w:cs="Times New Roman"/>
        </w:rPr>
        <w:t xml:space="preserve">Voice Vote: Unanimous – Yes. </w:t>
      </w:r>
      <w:r w:rsidRPr="00A21667">
        <w:rPr>
          <w:rFonts w:ascii="Times New Roman" w:eastAsia="Times New Roman" w:hAnsi="Times New Roman" w:cs="Times New Roman"/>
          <w:b/>
          <w:i/>
        </w:rPr>
        <w:t xml:space="preserve">Motion </w:t>
      </w:r>
      <w:r w:rsidRPr="00A21667">
        <w:rPr>
          <w:rFonts w:ascii="Times New Roman" w:eastAsia="Times New Roman" w:hAnsi="Times New Roman" w:cs="Times New Roman"/>
          <w:b/>
          <w:i/>
          <w:u w:val="single"/>
        </w:rPr>
        <w:t>carried.</w:t>
      </w:r>
    </w:p>
    <w:p w14:paraId="41FCE8CA" w14:textId="77777777" w:rsidR="001310E5" w:rsidRPr="0065263F" w:rsidRDefault="001310E5" w:rsidP="0012733F">
      <w:pPr>
        <w:ind w:left="720"/>
        <w:jc w:val="right"/>
        <w:rPr>
          <w:rFonts w:ascii="Times New Roman" w:hAnsi="Times New Roman" w:cs="Times New Roman"/>
        </w:rPr>
      </w:pPr>
    </w:p>
    <w:p w14:paraId="598BAA81" w14:textId="77777777" w:rsidR="00883D7A" w:rsidRDefault="00883D7A" w:rsidP="0012733F">
      <w:pPr>
        <w:ind w:left="720"/>
        <w:jc w:val="right"/>
        <w:rPr>
          <w:rFonts w:ascii="Times New Roman" w:hAnsi="Times New Roman" w:cs="Times New Roman"/>
        </w:rPr>
        <w:sectPr w:rsidR="00883D7A" w:rsidSect="00932AFA">
          <w:type w:val="continuous"/>
          <w:pgSz w:w="12240" w:h="15840"/>
          <w:pgMar w:top="1440" w:right="1080" w:bottom="1440" w:left="1080" w:header="720" w:footer="720" w:gutter="0"/>
          <w:cols w:num="2" w:space="720"/>
          <w:docGrid w:linePitch="360"/>
        </w:sectPr>
      </w:pPr>
    </w:p>
    <w:p w14:paraId="5A00AF8E" w14:textId="332625FA" w:rsidR="0012733F" w:rsidRPr="0065263F" w:rsidRDefault="0012733F" w:rsidP="0012733F">
      <w:pPr>
        <w:ind w:left="720"/>
        <w:jc w:val="right"/>
        <w:rPr>
          <w:rFonts w:ascii="Times New Roman" w:hAnsi="Times New Roman" w:cs="Times New Roman"/>
        </w:rPr>
      </w:pPr>
    </w:p>
    <w:p w14:paraId="23EF15FF" w14:textId="1587D235" w:rsidR="00FB0258" w:rsidRPr="00883D7A" w:rsidRDefault="0012733F" w:rsidP="00883D7A">
      <w:pPr>
        <w:pStyle w:val="ListParagraph"/>
        <w:numPr>
          <w:ilvl w:val="0"/>
          <w:numId w:val="25"/>
        </w:numPr>
        <w:rPr>
          <w:rFonts w:ascii="Times New Roman" w:hAnsi="Times New Roman" w:cs="Times New Roman"/>
          <w:b/>
        </w:rPr>
      </w:pPr>
      <w:r w:rsidRPr="00883D7A">
        <w:rPr>
          <w:rFonts w:ascii="Times New Roman" w:hAnsi="Times New Roman" w:cs="Times New Roman"/>
          <w:b/>
        </w:rPr>
        <w:t>A request by Roadside Services LLC for a Conditional Use Permit to allow vehicle storage at 2006 S. 8</w:t>
      </w:r>
      <w:r w:rsidRPr="00883D7A">
        <w:rPr>
          <w:rFonts w:ascii="Times New Roman" w:hAnsi="Times New Roman" w:cs="Times New Roman"/>
          <w:b/>
          <w:vertAlign w:val="superscript"/>
        </w:rPr>
        <w:t>th</w:t>
      </w:r>
      <w:r w:rsidRPr="00883D7A">
        <w:rPr>
          <w:rFonts w:ascii="Times New Roman" w:hAnsi="Times New Roman" w:cs="Times New Roman"/>
          <w:b/>
        </w:rPr>
        <w:t xml:space="preserve"> St. in the C-2 (Highway Commercial) zoning district</w:t>
      </w:r>
      <w:r w:rsidRPr="00883D7A">
        <w:rPr>
          <w:rFonts w:ascii="Times New Roman" w:hAnsi="Times New Roman" w:cs="Times New Roman"/>
        </w:rPr>
        <w:t>.</w:t>
      </w:r>
      <w:r w:rsidR="009E46B3">
        <w:rPr>
          <w:rFonts w:ascii="Times New Roman" w:hAnsi="Times New Roman" w:cs="Times New Roman"/>
        </w:rPr>
        <w:br w:type="column"/>
      </w:r>
      <w:r w:rsidRPr="00883D7A">
        <w:rPr>
          <w:rFonts w:ascii="Times New Roman" w:hAnsi="Times New Roman" w:cs="Times New Roman"/>
        </w:rPr>
        <w:lastRenderedPageBreak/>
        <w:t xml:space="preserve"> </w:t>
      </w:r>
    </w:p>
    <w:p w14:paraId="626B5CDF" w14:textId="05B0EFAE" w:rsidR="00FB0258" w:rsidRPr="00A21667" w:rsidRDefault="00A21667" w:rsidP="00FB0258">
      <w:pPr>
        <w:tabs>
          <w:tab w:val="left" w:pos="1620"/>
        </w:tabs>
        <w:contextualSpacing/>
        <w:rPr>
          <w:rFonts w:ascii="Times New Roman" w:eastAsia="Times New Roman" w:hAnsi="Times New Roman" w:cs="Times New Roman"/>
          <w:b/>
        </w:rPr>
      </w:pPr>
      <w:r w:rsidRPr="00A21667">
        <w:rPr>
          <w:rFonts w:ascii="Times New Roman" w:hAnsi="Times New Roman" w:cs="Times New Roman"/>
        </w:rPr>
        <w:t>The item was moved to the end of the public hearing section of the agenda.</w:t>
      </w:r>
    </w:p>
    <w:p w14:paraId="556BF78E" w14:textId="77777777" w:rsidR="0012733F" w:rsidRPr="00A21667" w:rsidRDefault="0012733F" w:rsidP="0012733F">
      <w:pPr>
        <w:ind w:left="720"/>
        <w:jc w:val="right"/>
        <w:rPr>
          <w:rFonts w:ascii="Times New Roman" w:hAnsi="Times New Roman" w:cs="Times New Roman"/>
          <w:b/>
        </w:rPr>
      </w:pPr>
    </w:p>
    <w:p w14:paraId="5F99D77D" w14:textId="77777777" w:rsidR="009E46B3" w:rsidRDefault="009E46B3" w:rsidP="009E46B3">
      <w:pPr>
        <w:ind w:left="720"/>
        <w:rPr>
          <w:rFonts w:ascii="Times New Roman" w:hAnsi="Times New Roman" w:cs="Times New Roman"/>
          <w:b/>
        </w:rPr>
      </w:pPr>
    </w:p>
    <w:p w14:paraId="35C18FED" w14:textId="77777777" w:rsidR="009E46B3" w:rsidRDefault="009E46B3" w:rsidP="009E46B3">
      <w:pPr>
        <w:ind w:left="720"/>
        <w:rPr>
          <w:rFonts w:ascii="Times New Roman" w:hAnsi="Times New Roman" w:cs="Times New Roman"/>
          <w:b/>
        </w:rPr>
        <w:sectPr w:rsidR="009E46B3" w:rsidSect="00932AFA">
          <w:type w:val="continuous"/>
          <w:pgSz w:w="12240" w:h="15840"/>
          <w:pgMar w:top="1440" w:right="1080" w:bottom="1440" w:left="1080" w:header="720" w:footer="720" w:gutter="0"/>
          <w:cols w:num="2" w:space="720"/>
          <w:docGrid w:linePitch="360"/>
        </w:sectPr>
      </w:pPr>
    </w:p>
    <w:p w14:paraId="5DBB4E76" w14:textId="77777777" w:rsidR="009E46B3" w:rsidRDefault="009E46B3" w:rsidP="009E46B3">
      <w:pPr>
        <w:ind w:left="720"/>
        <w:rPr>
          <w:rFonts w:ascii="Times New Roman" w:hAnsi="Times New Roman" w:cs="Times New Roman"/>
          <w:b/>
        </w:rPr>
      </w:pPr>
    </w:p>
    <w:p w14:paraId="75BDFD20" w14:textId="77777777" w:rsidR="009E46B3" w:rsidRDefault="009E46B3" w:rsidP="009E46B3">
      <w:pPr>
        <w:ind w:left="720"/>
        <w:rPr>
          <w:rFonts w:ascii="Times New Roman" w:hAnsi="Times New Roman" w:cs="Times New Roman"/>
          <w:b/>
        </w:rPr>
      </w:pPr>
    </w:p>
    <w:p w14:paraId="2A04EEA2" w14:textId="29A0DE0C" w:rsidR="0012733F" w:rsidRPr="009E46B3" w:rsidRDefault="0012733F" w:rsidP="009E46B3">
      <w:pPr>
        <w:pStyle w:val="ListParagraph"/>
        <w:numPr>
          <w:ilvl w:val="0"/>
          <w:numId w:val="25"/>
        </w:numPr>
        <w:rPr>
          <w:rFonts w:ascii="Times New Roman" w:hAnsi="Times New Roman" w:cs="Times New Roman"/>
          <w:b/>
        </w:rPr>
      </w:pPr>
      <w:r w:rsidRPr="009E46B3">
        <w:rPr>
          <w:rFonts w:ascii="Times New Roman" w:hAnsi="Times New Roman" w:cs="Times New Roman"/>
          <w:b/>
        </w:rPr>
        <w:t xml:space="preserve">A request by Ray Palmer for a Conditional Use Permit to allow retail sales at 1114 W. Poplar Place in the R-O (Residential Office) zoning district. </w:t>
      </w:r>
      <w:r w:rsidR="009E46B3">
        <w:rPr>
          <w:rFonts w:ascii="Times New Roman" w:hAnsi="Times New Roman" w:cs="Times New Roman"/>
          <w:b/>
        </w:rPr>
        <w:br w:type="column"/>
      </w:r>
    </w:p>
    <w:p w14:paraId="0B253500" w14:textId="77777777" w:rsidR="00FB0258" w:rsidRPr="00A21667" w:rsidRDefault="00FB0258" w:rsidP="00FB0258">
      <w:pPr>
        <w:rPr>
          <w:rFonts w:ascii="Times New Roman" w:hAnsi="Times New Roman" w:cs="Times New Roman"/>
          <w:b/>
        </w:rPr>
      </w:pPr>
    </w:p>
    <w:p w14:paraId="2D6F0ACE" w14:textId="4449330E" w:rsidR="00FB0258" w:rsidRPr="00A21667" w:rsidRDefault="00A21667" w:rsidP="00FB0258">
      <w:pPr>
        <w:contextualSpacing/>
        <w:rPr>
          <w:rFonts w:ascii="Times New Roman" w:hAnsi="Times New Roman" w:cs="Times New Roman"/>
        </w:rPr>
      </w:pPr>
      <w:r w:rsidRPr="00A21667">
        <w:rPr>
          <w:rFonts w:ascii="Times New Roman" w:hAnsi="Times New Roman" w:cs="Times New Roman"/>
        </w:rPr>
        <w:t xml:space="preserve">Attorney Bill Watkins presented the request, noting that Palmer’s Violin has been a fixture in downtown Rogers on Walnut for years.  </w:t>
      </w:r>
    </w:p>
    <w:p w14:paraId="17FE5775" w14:textId="77777777" w:rsidR="00FB0258" w:rsidRPr="00A21667" w:rsidRDefault="00FB0258" w:rsidP="00FB0258">
      <w:pPr>
        <w:contextualSpacing/>
        <w:rPr>
          <w:rFonts w:ascii="Times New Roman" w:hAnsi="Times New Roman" w:cs="Times New Roman"/>
        </w:rPr>
      </w:pPr>
    </w:p>
    <w:p w14:paraId="136DD615" w14:textId="77777777" w:rsidR="00FB0258" w:rsidRPr="00A21667" w:rsidRDefault="00FB0258" w:rsidP="00FB0258">
      <w:pPr>
        <w:contextualSpacing/>
        <w:rPr>
          <w:rFonts w:ascii="Times New Roman" w:hAnsi="Times New Roman" w:cs="Times New Roman"/>
        </w:rPr>
      </w:pPr>
      <w:r w:rsidRPr="00A21667">
        <w:rPr>
          <w:rFonts w:ascii="Times New Roman" w:hAnsi="Times New Roman" w:cs="Times New Roman"/>
        </w:rPr>
        <w:t>Chairman Jensen opened the public hearing. There were no public comments, and the public hearing was declared closed.</w:t>
      </w:r>
    </w:p>
    <w:p w14:paraId="77BAAE67" w14:textId="77777777" w:rsidR="00FB0258" w:rsidRPr="00A21667" w:rsidRDefault="00FB0258" w:rsidP="00FB0258">
      <w:pPr>
        <w:contextualSpacing/>
        <w:rPr>
          <w:rFonts w:ascii="Times New Roman" w:hAnsi="Times New Roman" w:cs="Times New Roman"/>
        </w:rPr>
      </w:pPr>
    </w:p>
    <w:p w14:paraId="169227C2" w14:textId="77777777" w:rsidR="009E46B3" w:rsidRDefault="009E46B3" w:rsidP="009E46B3">
      <w:pPr>
        <w:tabs>
          <w:tab w:val="left" w:pos="1620"/>
        </w:tabs>
        <w:contextualSpacing/>
        <w:rPr>
          <w:rFonts w:ascii="Times New Roman" w:eastAsia="Times New Roman" w:hAnsi="Times New Roman" w:cs="Times New Roman"/>
          <w:b/>
        </w:rPr>
        <w:sectPr w:rsidR="009E46B3" w:rsidSect="00932AFA">
          <w:type w:val="continuous"/>
          <w:pgSz w:w="12240" w:h="15840"/>
          <w:pgMar w:top="1440" w:right="1080" w:bottom="1440" w:left="1080" w:header="720" w:footer="720" w:gutter="0"/>
          <w:cols w:num="2" w:space="720"/>
          <w:docGrid w:linePitch="360"/>
        </w:sectPr>
      </w:pPr>
    </w:p>
    <w:p w14:paraId="0B357FB0" w14:textId="690185F4" w:rsidR="00FB0258" w:rsidRPr="00A21667" w:rsidRDefault="009E46B3" w:rsidP="009E46B3">
      <w:pPr>
        <w:tabs>
          <w:tab w:val="left" w:pos="1620"/>
        </w:tabs>
        <w:contextualSpacing/>
        <w:rPr>
          <w:rFonts w:ascii="Times New Roman" w:hAnsi="Times New Roman" w:cs="Times New Roman"/>
          <w:b/>
        </w:rPr>
      </w:pPr>
      <w:r w:rsidRPr="00A21667">
        <w:rPr>
          <w:rFonts w:ascii="Times New Roman" w:eastAsia="Times New Roman" w:hAnsi="Times New Roman" w:cs="Times New Roman"/>
          <w:b/>
        </w:rPr>
        <w:t>APPROVED</w:t>
      </w:r>
      <w:r>
        <w:rPr>
          <w:rFonts w:ascii="Times New Roman" w:eastAsia="Times New Roman" w:hAnsi="Times New Roman" w:cs="Times New Roman"/>
          <w:b/>
        </w:rPr>
        <w:br w:type="column"/>
      </w:r>
      <w:r w:rsidR="00A21667" w:rsidRPr="00A21667">
        <w:rPr>
          <w:rFonts w:ascii="Times New Roman" w:hAnsi="Times New Roman" w:cs="Times New Roman"/>
        </w:rPr>
        <w:lastRenderedPageBreak/>
        <w:t>Schmelzle made a motion, second by Spann, to approve the request by Ray Palmer for a CUP to allow “Retail Sales, and Maintenance and Repair Services” at 1114 W. Poplar Place.</w:t>
      </w:r>
    </w:p>
    <w:p w14:paraId="1E7039A3" w14:textId="77777777" w:rsidR="00FB0258" w:rsidRPr="00A21667" w:rsidRDefault="00FB0258" w:rsidP="00FB0258">
      <w:pPr>
        <w:contextualSpacing/>
        <w:rPr>
          <w:rFonts w:ascii="Times New Roman" w:eastAsia="Times New Roman" w:hAnsi="Times New Roman" w:cs="Times New Roman"/>
          <w:b/>
          <w:i/>
          <w:u w:val="single"/>
        </w:rPr>
      </w:pPr>
      <w:r w:rsidRPr="00A21667">
        <w:rPr>
          <w:rFonts w:ascii="Times New Roman" w:eastAsia="Times New Roman" w:hAnsi="Times New Roman" w:cs="Times New Roman"/>
        </w:rPr>
        <w:t xml:space="preserve">Voice Vote: Unanimous – Yes. </w:t>
      </w:r>
      <w:r w:rsidRPr="00A21667">
        <w:rPr>
          <w:rFonts w:ascii="Times New Roman" w:eastAsia="Times New Roman" w:hAnsi="Times New Roman" w:cs="Times New Roman"/>
          <w:b/>
          <w:i/>
        </w:rPr>
        <w:t xml:space="preserve">Motion </w:t>
      </w:r>
      <w:r w:rsidRPr="00A21667">
        <w:rPr>
          <w:rFonts w:ascii="Times New Roman" w:eastAsia="Times New Roman" w:hAnsi="Times New Roman" w:cs="Times New Roman"/>
          <w:b/>
          <w:i/>
          <w:u w:val="single"/>
        </w:rPr>
        <w:t>carried.</w:t>
      </w:r>
    </w:p>
    <w:p w14:paraId="2F22AA84" w14:textId="77777777" w:rsidR="009E46B3" w:rsidRDefault="009E46B3" w:rsidP="00FB0258">
      <w:pPr>
        <w:tabs>
          <w:tab w:val="left" w:pos="1620"/>
        </w:tabs>
        <w:contextualSpacing/>
        <w:rPr>
          <w:rFonts w:ascii="Times New Roman" w:eastAsia="Times New Roman" w:hAnsi="Times New Roman" w:cs="Times New Roman"/>
          <w:b/>
        </w:rPr>
      </w:pPr>
    </w:p>
    <w:p w14:paraId="5FF44478" w14:textId="77777777" w:rsidR="009E46B3" w:rsidRDefault="009E46B3" w:rsidP="00FB0258">
      <w:pPr>
        <w:tabs>
          <w:tab w:val="left" w:pos="1620"/>
        </w:tabs>
        <w:contextualSpacing/>
        <w:rPr>
          <w:rFonts w:ascii="Times New Roman" w:eastAsia="Times New Roman" w:hAnsi="Times New Roman" w:cs="Times New Roman"/>
          <w:b/>
        </w:rPr>
        <w:sectPr w:rsidR="009E46B3" w:rsidSect="00932AFA">
          <w:type w:val="continuous"/>
          <w:pgSz w:w="12240" w:h="15840"/>
          <w:pgMar w:top="1440" w:right="1080" w:bottom="1440" w:left="1080" w:header="720" w:footer="720" w:gutter="0"/>
          <w:cols w:num="2" w:space="720"/>
          <w:docGrid w:linePitch="360"/>
        </w:sectPr>
      </w:pPr>
    </w:p>
    <w:p w14:paraId="4BD6D138" w14:textId="77777777" w:rsidR="00FB0258" w:rsidRPr="00A21667" w:rsidRDefault="00FB0258" w:rsidP="0012733F">
      <w:pPr>
        <w:ind w:left="720"/>
        <w:jc w:val="right"/>
        <w:rPr>
          <w:rFonts w:ascii="Times New Roman" w:hAnsi="Times New Roman" w:cs="Times New Roman"/>
        </w:rPr>
      </w:pPr>
    </w:p>
    <w:p w14:paraId="2D8B9AE3" w14:textId="77777777" w:rsidR="0012733F" w:rsidRPr="00A21667" w:rsidRDefault="0012733F" w:rsidP="0012733F">
      <w:pPr>
        <w:ind w:left="720"/>
        <w:jc w:val="right"/>
        <w:rPr>
          <w:rFonts w:ascii="Times New Roman" w:hAnsi="Times New Roman" w:cs="Times New Roman"/>
        </w:rPr>
      </w:pPr>
    </w:p>
    <w:p w14:paraId="5FC1D300" w14:textId="1632D5AA" w:rsidR="0012733F" w:rsidRPr="009E46B3" w:rsidRDefault="0012733F" w:rsidP="009E46B3">
      <w:pPr>
        <w:pStyle w:val="ListParagraph"/>
        <w:numPr>
          <w:ilvl w:val="0"/>
          <w:numId w:val="27"/>
        </w:numPr>
        <w:rPr>
          <w:rFonts w:ascii="Times New Roman" w:hAnsi="Times New Roman" w:cs="Times New Roman"/>
          <w:b/>
        </w:rPr>
      </w:pPr>
      <w:r w:rsidRPr="009E46B3">
        <w:rPr>
          <w:rFonts w:ascii="Times New Roman" w:hAnsi="Times New Roman" w:cs="Times New Roman"/>
          <w:b/>
        </w:rPr>
        <w:t xml:space="preserve">A request by Carroll Electric to rezone 3202 W. New Hope Rd. from a mix of R-O (Residential Office) and CU (Condominium Unit) to the C-2 (Highway Commercial) zoning district. </w:t>
      </w:r>
      <w:r w:rsidR="009E46B3">
        <w:rPr>
          <w:rFonts w:ascii="Times New Roman" w:hAnsi="Times New Roman" w:cs="Times New Roman"/>
          <w:b/>
        </w:rPr>
        <w:br w:type="column"/>
      </w:r>
    </w:p>
    <w:p w14:paraId="45055166" w14:textId="77777777" w:rsidR="00FB0258" w:rsidRPr="0065263F" w:rsidRDefault="00FB0258" w:rsidP="00FB0258">
      <w:pPr>
        <w:rPr>
          <w:rFonts w:ascii="Times New Roman" w:hAnsi="Times New Roman" w:cs="Times New Roman"/>
          <w:b/>
        </w:rPr>
      </w:pPr>
    </w:p>
    <w:p w14:paraId="78109463" w14:textId="3659581D" w:rsidR="00FB0258" w:rsidRPr="00A01392" w:rsidRDefault="00A21667" w:rsidP="00FB0258">
      <w:pPr>
        <w:contextualSpacing/>
        <w:rPr>
          <w:rFonts w:ascii="Times New Roman" w:hAnsi="Times New Roman" w:cs="Times New Roman"/>
        </w:rPr>
      </w:pPr>
      <w:r w:rsidRPr="00A01392">
        <w:rPr>
          <w:rFonts w:ascii="Times New Roman" w:hAnsi="Times New Roman" w:cs="Times New Roman"/>
        </w:rPr>
        <w:t xml:space="preserve">Attorney Ed McClure, representing Carroll Electric, requested that the rezone be changed to C-3 (Neighborhood Commercial) rather than C-2. </w:t>
      </w:r>
    </w:p>
    <w:p w14:paraId="2F198E1B" w14:textId="77777777" w:rsidR="00FB0258" w:rsidRPr="00A01392" w:rsidRDefault="00FB0258" w:rsidP="00FB0258">
      <w:pPr>
        <w:contextualSpacing/>
        <w:rPr>
          <w:rFonts w:ascii="Times New Roman" w:hAnsi="Times New Roman" w:cs="Times New Roman"/>
        </w:rPr>
      </w:pPr>
    </w:p>
    <w:p w14:paraId="026D6A45" w14:textId="5F6C5EB9" w:rsidR="00FB0258" w:rsidRPr="00A01392" w:rsidRDefault="00FB0258" w:rsidP="00FB0258">
      <w:pPr>
        <w:contextualSpacing/>
        <w:rPr>
          <w:rFonts w:ascii="Times New Roman" w:hAnsi="Times New Roman" w:cs="Times New Roman"/>
        </w:rPr>
      </w:pPr>
      <w:r w:rsidRPr="00A01392">
        <w:rPr>
          <w:rFonts w:ascii="Times New Roman" w:hAnsi="Times New Roman" w:cs="Times New Roman"/>
        </w:rPr>
        <w:t>Jensen opened the public hearing. There were no public comments, and the public hearing was declared closed.</w:t>
      </w:r>
    </w:p>
    <w:p w14:paraId="3A927EFB" w14:textId="77777777" w:rsidR="00FB0258" w:rsidRPr="00A01392" w:rsidRDefault="00FB0258" w:rsidP="00FB0258">
      <w:pPr>
        <w:contextualSpacing/>
        <w:rPr>
          <w:rFonts w:ascii="Times New Roman" w:hAnsi="Times New Roman" w:cs="Times New Roman"/>
        </w:rPr>
      </w:pPr>
    </w:p>
    <w:p w14:paraId="211E3995" w14:textId="0663D828" w:rsidR="00FB0258" w:rsidRPr="00A01392" w:rsidRDefault="00A01392" w:rsidP="00FB0258">
      <w:pPr>
        <w:rPr>
          <w:rFonts w:ascii="Times New Roman" w:hAnsi="Times New Roman" w:cs="Times New Roman"/>
        </w:rPr>
      </w:pPr>
      <w:r w:rsidRPr="00A01392">
        <w:rPr>
          <w:rFonts w:ascii="Times New Roman" w:hAnsi="Times New Roman" w:cs="Times New Roman"/>
        </w:rPr>
        <w:t>John McCurdy stated that the Commission would need to amend the Comprehensive Growth Map to stretch a Neighborhood Center at New Hope and Arapaho to include this property and the property to the east before allowing the rezone</w:t>
      </w:r>
      <w:r w:rsidR="00C41702">
        <w:rPr>
          <w:rFonts w:ascii="Times New Roman" w:hAnsi="Times New Roman" w:cs="Times New Roman"/>
        </w:rPr>
        <w:t xml:space="preserve"> if they favored the request</w:t>
      </w:r>
      <w:r w:rsidRPr="00A01392">
        <w:rPr>
          <w:rFonts w:ascii="Times New Roman" w:hAnsi="Times New Roman" w:cs="Times New Roman"/>
        </w:rPr>
        <w:t xml:space="preserve">. The CGM classifies the property as </w:t>
      </w:r>
      <w:r w:rsidR="000B00BA">
        <w:rPr>
          <w:rFonts w:ascii="Times New Roman" w:hAnsi="Times New Roman" w:cs="Times New Roman"/>
        </w:rPr>
        <w:br w:type="column"/>
      </w:r>
      <w:r w:rsidR="000B00BA">
        <w:rPr>
          <w:rFonts w:ascii="Times New Roman" w:hAnsi="Times New Roman" w:cs="Times New Roman"/>
        </w:rPr>
        <w:lastRenderedPageBreak/>
        <w:br w:type="column"/>
      </w:r>
      <w:r w:rsidRPr="00A01392">
        <w:rPr>
          <w:rFonts w:ascii="Times New Roman" w:hAnsi="Times New Roman" w:cs="Times New Roman"/>
        </w:rPr>
        <w:lastRenderedPageBreak/>
        <w:t>Neighborhood, but the Neighborhood Center would allow the commercial zoning.</w:t>
      </w:r>
    </w:p>
    <w:p w14:paraId="1F93BDCE" w14:textId="77777777" w:rsidR="00FB0258" w:rsidRPr="00A01392" w:rsidRDefault="00FB0258" w:rsidP="00FB0258">
      <w:pPr>
        <w:rPr>
          <w:rFonts w:ascii="Times New Roman" w:hAnsi="Times New Roman" w:cs="Times New Roman"/>
        </w:rPr>
      </w:pPr>
    </w:p>
    <w:p w14:paraId="7B755A69" w14:textId="77777777" w:rsidR="000B00BA" w:rsidRDefault="000B00BA" w:rsidP="009E46B3">
      <w:pPr>
        <w:tabs>
          <w:tab w:val="left" w:pos="1620"/>
        </w:tabs>
        <w:contextualSpacing/>
        <w:rPr>
          <w:rFonts w:ascii="Times New Roman" w:eastAsia="Times New Roman" w:hAnsi="Times New Roman" w:cs="Times New Roman"/>
        </w:rPr>
        <w:sectPr w:rsidR="000B00BA" w:rsidSect="00932AFA">
          <w:type w:val="continuous"/>
          <w:pgSz w:w="12240" w:h="15840"/>
          <w:pgMar w:top="1440" w:right="1080" w:bottom="1440" w:left="1080" w:header="720" w:footer="720" w:gutter="0"/>
          <w:cols w:num="2" w:space="720"/>
          <w:docGrid w:linePitch="360"/>
        </w:sectPr>
      </w:pPr>
    </w:p>
    <w:p w14:paraId="09545F35" w14:textId="7BE4D96D" w:rsidR="008F59DD" w:rsidRDefault="000B00BA" w:rsidP="000B00BA">
      <w:pPr>
        <w:tabs>
          <w:tab w:val="left" w:pos="1620"/>
        </w:tabs>
        <w:contextualSpacing/>
        <w:rPr>
          <w:rFonts w:ascii="Times New Roman" w:eastAsia="Times New Roman" w:hAnsi="Times New Roman" w:cs="Times New Roman"/>
        </w:rPr>
      </w:pPr>
      <w:r w:rsidRPr="00A01392">
        <w:rPr>
          <w:rFonts w:ascii="Times New Roman" w:eastAsia="Times New Roman" w:hAnsi="Times New Roman" w:cs="Times New Roman"/>
          <w:b/>
        </w:rPr>
        <w:t>APPROVED</w:t>
      </w:r>
      <w:r>
        <w:rPr>
          <w:rFonts w:ascii="Times New Roman" w:eastAsia="Times New Roman" w:hAnsi="Times New Roman" w:cs="Times New Roman"/>
          <w:b/>
        </w:rPr>
        <w:br w:type="column"/>
      </w:r>
      <w:r w:rsidR="00FB0258" w:rsidRPr="00A01392">
        <w:rPr>
          <w:rFonts w:ascii="Times New Roman" w:eastAsia="Times New Roman" w:hAnsi="Times New Roman" w:cs="Times New Roman"/>
        </w:rPr>
        <w:lastRenderedPageBreak/>
        <w:t xml:space="preserve">Motion by </w:t>
      </w:r>
      <w:proofErr w:type="spellStart"/>
      <w:r w:rsidR="00A01392" w:rsidRPr="00A01392">
        <w:rPr>
          <w:rFonts w:ascii="Times New Roman" w:eastAsia="Times New Roman" w:hAnsi="Times New Roman" w:cs="Times New Roman"/>
        </w:rPr>
        <w:t>Zvers</w:t>
      </w:r>
      <w:proofErr w:type="spellEnd"/>
      <w:r w:rsidR="00A01392" w:rsidRPr="00A01392">
        <w:rPr>
          <w:rFonts w:ascii="Times New Roman" w:eastAsia="Times New Roman" w:hAnsi="Times New Roman" w:cs="Times New Roman"/>
        </w:rPr>
        <w:t xml:space="preserve">, second by Samuels, to update the Comprehensive Growth Map to include the subject parcel and the parcel directly to the east of it as Neighborhood Center. </w:t>
      </w:r>
    </w:p>
    <w:p w14:paraId="5F0DC186" w14:textId="04D52915" w:rsidR="00A01392" w:rsidRPr="00A01392" w:rsidRDefault="00A01392" w:rsidP="00A01392">
      <w:pPr>
        <w:contextualSpacing/>
        <w:rPr>
          <w:rFonts w:ascii="Times New Roman" w:eastAsia="Times New Roman" w:hAnsi="Times New Roman" w:cs="Times New Roman"/>
          <w:b/>
          <w:i/>
          <w:u w:val="single"/>
        </w:rPr>
      </w:pPr>
      <w:r w:rsidRPr="00A01392">
        <w:rPr>
          <w:rFonts w:ascii="Times New Roman" w:eastAsia="Times New Roman" w:hAnsi="Times New Roman" w:cs="Times New Roman"/>
        </w:rPr>
        <w:t xml:space="preserve">Voice Vote: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01F66406" w14:textId="569CF91D" w:rsidR="00A01392" w:rsidRPr="00A01392" w:rsidRDefault="00A01392" w:rsidP="00A01392">
      <w:pPr>
        <w:widowControl w:val="0"/>
        <w:rPr>
          <w:rFonts w:ascii="Times New Roman" w:hAnsi="Times New Roman" w:cs="Times New Roman"/>
          <w:highlight w:val="yellow"/>
        </w:rPr>
      </w:pPr>
    </w:p>
    <w:p w14:paraId="1AC92B72" w14:textId="77777777" w:rsidR="009E46B3" w:rsidRDefault="009E46B3" w:rsidP="00A01392">
      <w:pPr>
        <w:widowControl w:val="0"/>
        <w:rPr>
          <w:rFonts w:ascii="Times New Roman" w:hAnsi="Times New Roman" w:cs="Times New Roman"/>
        </w:rPr>
        <w:sectPr w:rsidR="009E46B3" w:rsidSect="00932AFA">
          <w:type w:val="continuous"/>
          <w:pgSz w:w="12240" w:h="15840"/>
          <w:pgMar w:top="1440" w:right="1080" w:bottom="1440" w:left="1080" w:header="720" w:footer="720" w:gutter="0"/>
          <w:cols w:num="2" w:space="720"/>
          <w:docGrid w:linePitch="360"/>
        </w:sectPr>
      </w:pPr>
    </w:p>
    <w:p w14:paraId="318CF862" w14:textId="213B7520" w:rsidR="00A01392" w:rsidRPr="00A01392" w:rsidRDefault="009E46B3" w:rsidP="009E46B3">
      <w:pPr>
        <w:tabs>
          <w:tab w:val="left" w:pos="1620"/>
        </w:tabs>
        <w:contextualSpacing/>
        <w:rPr>
          <w:rFonts w:ascii="Times New Roman" w:hAnsi="Times New Roman" w:cs="Times New Roman"/>
          <w:b/>
        </w:rPr>
      </w:pPr>
      <w:r w:rsidRPr="00C41702">
        <w:rPr>
          <w:rFonts w:ascii="Times New Roman" w:eastAsia="Times New Roman" w:hAnsi="Times New Roman" w:cs="Times New Roman"/>
          <w:b/>
        </w:rPr>
        <w:t>APPROVED</w:t>
      </w:r>
      <w:r>
        <w:rPr>
          <w:rFonts w:ascii="Times New Roman" w:eastAsia="Times New Roman" w:hAnsi="Times New Roman" w:cs="Times New Roman"/>
          <w:b/>
        </w:rPr>
        <w:br w:type="column"/>
      </w:r>
      <w:r w:rsidR="00A01392" w:rsidRPr="00A01392">
        <w:rPr>
          <w:rFonts w:ascii="Times New Roman" w:hAnsi="Times New Roman" w:cs="Times New Roman"/>
        </w:rPr>
        <w:lastRenderedPageBreak/>
        <w:t xml:space="preserve">Motion by </w:t>
      </w:r>
      <w:proofErr w:type="spellStart"/>
      <w:r w:rsidR="00A01392" w:rsidRPr="00A01392">
        <w:rPr>
          <w:rFonts w:ascii="Times New Roman" w:hAnsi="Times New Roman" w:cs="Times New Roman"/>
        </w:rPr>
        <w:t>Zvers</w:t>
      </w:r>
      <w:proofErr w:type="spellEnd"/>
      <w:r w:rsidR="00A01392" w:rsidRPr="00A01392">
        <w:rPr>
          <w:rFonts w:ascii="Times New Roman" w:hAnsi="Times New Roman" w:cs="Times New Roman"/>
        </w:rPr>
        <w:t>, second by McLosky</w:t>
      </w:r>
      <w:r w:rsidR="00A01392">
        <w:rPr>
          <w:rFonts w:ascii="Times New Roman" w:hAnsi="Times New Roman" w:cs="Times New Roman"/>
        </w:rPr>
        <w:t>,</w:t>
      </w:r>
      <w:r w:rsidR="00A01392" w:rsidRPr="00A01392">
        <w:rPr>
          <w:rFonts w:ascii="Times New Roman" w:hAnsi="Times New Roman" w:cs="Times New Roman"/>
        </w:rPr>
        <w:t xml:space="preserve"> to recommend </w:t>
      </w:r>
      <w:r w:rsidR="00C41702">
        <w:rPr>
          <w:rFonts w:ascii="Times New Roman" w:hAnsi="Times New Roman" w:cs="Times New Roman"/>
        </w:rPr>
        <w:t>for City Council approval the request</w:t>
      </w:r>
      <w:r w:rsidR="00A01392" w:rsidRPr="00A01392">
        <w:rPr>
          <w:rFonts w:ascii="Times New Roman" w:hAnsi="Times New Roman" w:cs="Times New Roman"/>
        </w:rPr>
        <w:t xml:space="preserve"> by Carroll Electric Cooperative Corporation </w:t>
      </w:r>
      <w:r w:rsidR="00C41702">
        <w:rPr>
          <w:rFonts w:ascii="Times New Roman" w:hAnsi="Times New Roman" w:cs="Times New Roman"/>
        </w:rPr>
        <w:t xml:space="preserve">to rezone </w:t>
      </w:r>
      <w:r w:rsidR="00C41702" w:rsidRPr="00A01392">
        <w:rPr>
          <w:rFonts w:ascii="Times New Roman" w:hAnsi="Times New Roman" w:cs="Times New Roman"/>
        </w:rPr>
        <w:t xml:space="preserve">3202 W New Hope Road </w:t>
      </w:r>
      <w:r w:rsidR="00A01392" w:rsidRPr="00A01392">
        <w:rPr>
          <w:rFonts w:ascii="Times New Roman" w:hAnsi="Times New Roman" w:cs="Times New Roman"/>
        </w:rPr>
        <w:t>from RO-CU to</w:t>
      </w:r>
      <w:r w:rsidR="008F59DD">
        <w:rPr>
          <w:rFonts w:ascii="Times New Roman" w:hAnsi="Times New Roman" w:cs="Times New Roman"/>
        </w:rPr>
        <w:t xml:space="preserve"> </w:t>
      </w:r>
      <w:proofErr w:type="gramStart"/>
      <w:r w:rsidR="008F59DD">
        <w:rPr>
          <w:rFonts w:ascii="Times New Roman" w:hAnsi="Times New Roman" w:cs="Times New Roman"/>
        </w:rPr>
        <w:t xml:space="preserve">the </w:t>
      </w:r>
      <w:r w:rsidR="00A01392" w:rsidRPr="00A01392">
        <w:rPr>
          <w:rFonts w:ascii="Times New Roman" w:hAnsi="Times New Roman" w:cs="Times New Roman"/>
        </w:rPr>
        <w:t xml:space="preserve"> C</w:t>
      </w:r>
      <w:proofErr w:type="gramEnd"/>
      <w:r w:rsidR="00A01392" w:rsidRPr="00A01392">
        <w:rPr>
          <w:rFonts w:ascii="Times New Roman" w:hAnsi="Times New Roman" w:cs="Times New Roman"/>
        </w:rPr>
        <w:t>-3</w:t>
      </w:r>
      <w:r w:rsidR="008F59DD">
        <w:rPr>
          <w:rFonts w:ascii="Times New Roman" w:hAnsi="Times New Roman" w:cs="Times New Roman"/>
        </w:rPr>
        <w:t xml:space="preserve"> zoning district</w:t>
      </w:r>
      <w:r w:rsidR="00A01392" w:rsidRPr="00A01392">
        <w:rPr>
          <w:rFonts w:ascii="Times New Roman" w:hAnsi="Times New Roman" w:cs="Times New Roman"/>
        </w:rPr>
        <w:t>.</w:t>
      </w:r>
    </w:p>
    <w:p w14:paraId="6C6851B9" w14:textId="77777777" w:rsidR="00C41702" w:rsidRDefault="00C41702" w:rsidP="00C41702">
      <w:pPr>
        <w:tabs>
          <w:tab w:val="left" w:pos="1620"/>
        </w:tabs>
        <w:rPr>
          <w:rFonts w:ascii="Times New Roman" w:eastAsia="Times New Roman" w:hAnsi="Times New Roman" w:cs="Times New Roman"/>
          <w:b/>
          <w:i/>
          <w:u w:val="single"/>
        </w:rPr>
      </w:pPr>
      <w:r>
        <w:rPr>
          <w:rFonts w:ascii="Times New Roman" w:eastAsia="Times New Roman" w:hAnsi="Times New Roman" w:cs="Times New Roman"/>
        </w:rPr>
        <w:t>Roll Call</w:t>
      </w:r>
      <w:r w:rsidRPr="00102EEF">
        <w:rPr>
          <w:rFonts w:ascii="Times New Roman" w:eastAsia="Times New Roman" w:hAnsi="Times New Roman" w:cs="Times New Roman"/>
        </w:rPr>
        <w:t xml:space="preserve">: Unanimous - Yes. </w:t>
      </w:r>
      <w:r w:rsidRPr="00102EEF">
        <w:rPr>
          <w:rFonts w:ascii="Times New Roman" w:eastAsia="Times New Roman" w:hAnsi="Times New Roman" w:cs="Times New Roman"/>
          <w:b/>
          <w:i/>
        </w:rPr>
        <w:t xml:space="preserve">Motion </w:t>
      </w:r>
      <w:r w:rsidRPr="00102EEF">
        <w:rPr>
          <w:rFonts w:ascii="Times New Roman" w:eastAsia="Times New Roman" w:hAnsi="Times New Roman" w:cs="Times New Roman"/>
          <w:b/>
          <w:i/>
          <w:u w:val="single"/>
        </w:rPr>
        <w:t>carried.</w:t>
      </w:r>
    </w:p>
    <w:p w14:paraId="011B0157" w14:textId="77777777" w:rsidR="009E46B3" w:rsidRDefault="009E46B3" w:rsidP="00C41702">
      <w:pPr>
        <w:tabs>
          <w:tab w:val="left" w:pos="1620"/>
        </w:tabs>
        <w:rPr>
          <w:rFonts w:ascii="Times New Roman" w:eastAsia="Times New Roman" w:hAnsi="Times New Roman" w:cs="Times New Roman"/>
          <w:b/>
          <w:i/>
          <w:u w:val="single"/>
        </w:rPr>
      </w:pPr>
    </w:p>
    <w:p w14:paraId="040F149E" w14:textId="77777777" w:rsidR="009E46B3" w:rsidRDefault="009E46B3" w:rsidP="00C41702">
      <w:pPr>
        <w:tabs>
          <w:tab w:val="left" w:pos="1620"/>
        </w:tabs>
        <w:rPr>
          <w:rFonts w:ascii="Times New Roman" w:eastAsia="Times New Roman" w:hAnsi="Times New Roman" w:cs="Times New Roman"/>
          <w:b/>
          <w:i/>
          <w:u w:val="single"/>
        </w:rPr>
      </w:pPr>
    </w:p>
    <w:p w14:paraId="53CB3ACB" w14:textId="77777777" w:rsidR="009E46B3" w:rsidRDefault="009E46B3" w:rsidP="00C41702">
      <w:pPr>
        <w:numPr>
          <w:ilvl w:val="0"/>
          <w:numId w:val="8"/>
        </w:numPr>
        <w:rPr>
          <w:rFonts w:ascii="Times New Roman" w:hAnsi="Times New Roman" w:cs="Times New Roman"/>
          <w:b/>
        </w:rPr>
        <w:sectPr w:rsidR="009E46B3" w:rsidSect="00932AFA">
          <w:type w:val="continuous"/>
          <w:pgSz w:w="12240" w:h="15840"/>
          <w:pgMar w:top="1440" w:right="1080" w:bottom="1440" w:left="1080" w:header="720" w:footer="720" w:gutter="0"/>
          <w:cols w:num="2" w:space="720"/>
          <w:docGrid w:linePitch="360"/>
        </w:sectPr>
      </w:pPr>
    </w:p>
    <w:p w14:paraId="49FA1B7C" w14:textId="77777777" w:rsidR="009E46B3" w:rsidRPr="009E46B3" w:rsidRDefault="0012733F" w:rsidP="009E46B3">
      <w:pPr>
        <w:numPr>
          <w:ilvl w:val="0"/>
          <w:numId w:val="29"/>
        </w:numPr>
        <w:contextualSpacing/>
        <w:rPr>
          <w:rFonts w:ascii="Times New Roman" w:hAnsi="Times New Roman" w:cs="Times New Roman"/>
        </w:rPr>
      </w:pPr>
      <w:r w:rsidRPr="009E46B3">
        <w:rPr>
          <w:rFonts w:ascii="Times New Roman" w:hAnsi="Times New Roman" w:cs="Times New Roman"/>
          <w:b/>
        </w:rPr>
        <w:t>A request by Gregory &amp; Harriet Stone to rezone 506 S. 3</w:t>
      </w:r>
      <w:r w:rsidRPr="009E46B3">
        <w:rPr>
          <w:rFonts w:ascii="Times New Roman" w:hAnsi="Times New Roman" w:cs="Times New Roman"/>
          <w:b/>
          <w:vertAlign w:val="superscript"/>
        </w:rPr>
        <w:t>rd</w:t>
      </w:r>
      <w:r w:rsidRPr="009E46B3">
        <w:rPr>
          <w:rFonts w:ascii="Times New Roman" w:hAnsi="Times New Roman" w:cs="Times New Roman"/>
          <w:b/>
        </w:rPr>
        <w:t xml:space="preserve"> St. from N-R (Neighborhood Residential) to the NBT (Neighborhood Transition) zoning district. </w:t>
      </w:r>
    </w:p>
    <w:p w14:paraId="7D3D7675" w14:textId="77777777" w:rsidR="009E46B3" w:rsidRDefault="009E46B3" w:rsidP="009E46B3">
      <w:pPr>
        <w:contextualSpacing/>
        <w:rPr>
          <w:rFonts w:ascii="Times New Roman" w:hAnsi="Times New Roman" w:cs="Times New Roman"/>
          <w:b/>
        </w:rPr>
      </w:pPr>
    </w:p>
    <w:p w14:paraId="39F66F19" w14:textId="77777777" w:rsidR="009E46B3" w:rsidRDefault="009E46B3" w:rsidP="009E46B3">
      <w:pPr>
        <w:contextualSpacing/>
        <w:rPr>
          <w:rFonts w:ascii="Times New Roman" w:hAnsi="Times New Roman" w:cs="Times New Roman"/>
          <w:b/>
        </w:rPr>
      </w:pPr>
    </w:p>
    <w:p w14:paraId="3E10F104" w14:textId="77777777" w:rsidR="009E46B3" w:rsidRPr="009E46B3" w:rsidRDefault="009E46B3" w:rsidP="009E46B3">
      <w:pPr>
        <w:contextualSpacing/>
        <w:rPr>
          <w:rFonts w:ascii="Times New Roman" w:hAnsi="Times New Roman" w:cs="Times New Roman"/>
        </w:rPr>
      </w:pPr>
    </w:p>
    <w:p w14:paraId="7FAF2578" w14:textId="77777777" w:rsidR="009E46B3" w:rsidRPr="009E46B3" w:rsidRDefault="009E46B3" w:rsidP="009E46B3">
      <w:pPr>
        <w:ind w:left="720"/>
        <w:contextualSpacing/>
        <w:rPr>
          <w:rFonts w:ascii="Times New Roman" w:hAnsi="Times New Roman" w:cs="Times New Roman"/>
        </w:rPr>
      </w:pPr>
    </w:p>
    <w:p w14:paraId="11966D7B" w14:textId="1AFD3A38" w:rsidR="00FB0258" w:rsidRPr="009E46B3" w:rsidRDefault="009E46B3" w:rsidP="009E46B3">
      <w:pPr>
        <w:contextualSpacing/>
        <w:rPr>
          <w:rFonts w:ascii="Times New Roman" w:hAnsi="Times New Roman" w:cs="Times New Roman"/>
        </w:rPr>
      </w:pPr>
      <w:r w:rsidRPr="009E46B3">
        <w:rPr>
          <w:rFonts w:ascii="Times New Roman" w:hAnsi="Times New Roman" w:cs="Times New Roman"/>
          <w:b/>
        </w:rPr>
        <w:br w:type="column"/>
      </w:r>
      <w:r w:rsidR="00C41702" w:rsidRPr="009E46B3">
        <w:rPr>
          <w:rFonts w:ascii="Times New Roman" w:hAnsi="Times New Roman" w:cs="Times New Roman"/>
        </w:rPr>
        <w:lastRenderedPageBreak/>
        <w:t xml:space="preserve">Gregory Stone explained his family plans to build an accessory dwelling unit with a shop in the downstairs and the second floor be used for his parent’s home. He said they are restoring the existing home and have no plans for any type of commercial use. </w:t>
      </w:r>
    </w:p>
    <w:p w14:paraId="51B00A56" w14:textId="77777777" w:rsidR="00C41702" w:rsidRPr="00C41702" w:rsidRDefault="00C41702" w:rsidP="00FB0258">
      <w:pPr>
        <w:contextualSpacing/>
        <w:rPr>
          <w:rFonts w:ascii="Times New Roman" w:hAnsi="Times New Roman" w:cs="Times New Roman"/>
        </w:rPr>
      </w:pPr>
    </w:p>
    <w:p w14:paraId="24A67F16" w14:textId="34599DA8" w:rsidR="00C41702" w:rsidRPr="00C41702" w:rsidRDefault="00FB0258" w:rsidP="00FB0258">
      <w:pPr>
        <w:contextualSpacing/>
        <w:rPr>
          <w:rFonts w:ascii="Times New Roman" w:hAnsi="Times New Roman" w:cs="Times New Roman"/>
        </w:rPr>
      </w:pPr>
      <w:r w:rsidRPr="00C41702">
        <w:rPr>
          <w:rFonts w:ascii="Times New Roman" w:hAnsi="Times New Roman" w:cs="Times New Roman"/>
        </w:rPr>
        <w:t>Chairman Jensen opened the public hearing</w:t>
      </w:r>
      <w:r w:rsidR="00C41702" w:rsidRPr="00C41702">
        <w:rPr>
          <w:rFonts w:ascii="Times New Roman" w:hAnsi="Times New Roman" w:cs="Times New Roman"/>
        </w:rPr>
        <w:t>, receiving the following comments:</w:t>
      </w:r>
    </w:p>
    <w:p w14:paraId="46DCFDE2" w14:textId="5DFFF70C" w:rsidR="00C41702" w:rsidRDefault="00C41702" w:rsidP="00C41702">
      <w:pPr>
        <w:pStyle w:val="ListParagraph"/>
        <w:numPr>
          <w:ilvl w:val="0"/>
          <w:numId w:val="13"/>
        </w:numPr>
        <w:rPr>
          <w:rFonts w:ascii="Times New Roman" w:hAnsi="Times New Roman" w:cs="Times New Roman"/>
        </w:rPr>
      </w:pPr>
      <w:r w:rsidRPr="00C41702">
        <w:rPr>
          <w:rFonts w:ascii="Times New Roman" w:hAnsi="Times New Roman" w:cs="Times New Roman"/>
        </w:rPr>
        <w:t xml:space="preserve">Rich </w:t>
      </w:r>
      <w:proofErr w:type="spellStart"/>
      <w:r w:rsidRPr="00C41702">
        <w:rPr>
          <w:rFonts w:ascii="Times New Roman" w:hAnsi="Times New Roman" w:cs="Times New Roman"/>
        </w:rPr>
        <w:t>Byra</w:t>
      </w:r>
      <w:proofErr w:type="spellEnd"/>
      <w:r w:rsidRPr="00C41702">
        <w:rPr>
          <w:rFonts w:ascii="Times New Roman" w:hAnsi="Times New Roman" w:cs="Times New Roman"/>
        </w:rPr>
        <w:t>, an adjacent landowner, objected to the rezone because of the commercial uses allowed in NBT. He encouraged the change to include schools and other public uses that would include huge parking loads. He also said the N-R zoning works in that area and doesn’t need to change.</w:t>
      </w:r>
    </w:p>
    <w:p w14:paraId="63A4C059" w14:textId="23E15306" w:rsidR="00DE37B9" w:rsidRPr="00C41702" w:rsidRDefault="00DE37B9" w:rsidP="00C41702">
      <w:pPr>
        <w:pStyle w:val="ListParagraph"/>
        <w:numPr>
          <w:ilvl w:val="0"/>
          <w:numId w:val="13"/>
        </w:numPr>
        <w:rPr>
          <w:rFonts w:ascii="Times New Roman" w:hAnsi="Times New Roman" w:cs="Times New Roman"/>
        </w:rPr>
      </w:pPr>
      <w:r>
        <w:rPr>
          <w:rFonts w:ascii="Times New Roman" w:hAnsi="Times New Roman" w:cs="Times New Roman"/>
        </w:rPr>
        <w:t xml:space="preserve">Benjamin </w:t>
      </w:r>
      <w:proofErr w:type="spellStart"/>
      <w:r>
        <w:rPr>
          <w:rFonts w:ascii="Times New Roman" w:hAnsi="Times New Roman" w:cs="Times New Roman"/>
        </w:rPr>
        <w:t>Barrell</w:t>
      </w:r>
      <w:proofErr w:type="spellEnd"/>
      <w:r>
        <w:rPr>
          <w:rFonts w:ascii="Times New Roman" w:hAnsi="Times New Roman" w:cs="Times New Roman"/>
        </w:rPr>
        <w:t>, another neighboring landowner, said he sees a clear dividing line between the commercial downtown area and the single-family uses and that should be maintained.</w:t>
      </w:r>
    </w:p>
    <w:p w14:paraId="52F2BE02" w14:textId="22663A72" w:rsidR="00FB0258" w:rsidRDefault="00FB0258" w:rsidP="00FB0258">
      <w:pPr>
        <w:contextualSpacing/>
        <w:rPr>
          <w:rFonts w:ascii="Times New Roman" w:hAnsi="Times New Roman" w:cs="Times New Roman"/>
        </w:rPr>
      </w:pPr>
      <w:r w:rsidRPr="00C41702">
        <w:rPr>
          <w:rFonts w:ascii="Times New Roman" w:hAnsi="Times New Roman" w:cs="Times New Roman"/>
        </w:rPr>
        <w:t>The public hearing was declared closed.</w:t>
      </w:r>
    </w:p>
    <w:p w14:paraId="163AE260" w14:textId="77777777" w:rsidR="00DE37B9" w:rsidRDefault="00DE37B9" w:rsidP="00FB0258">
      <w:pPr>
        <w:contextualSpacing/>
        <w:rPr>
          <w:rFonts w:ascii="Times New Roman" w:hAnsi="Times New Roman" w:cs="Times New Roman"/>
        </w:rPr>
      </w:pPr>
    </w:p>
    <w:p w14:paraId="6C0B4481" w14:textId="398CA3C6" w:rsidR="00DE37B9" w:rsidRPr="00DE37B9" w:rsidRDefault="00DE37B9" w:rsidP="00FB0258">
      <w:pPr>
        <w:contextualSpacing/>
        <w:rPr>
          <w:rFonts w:ascii="Times New Roman" w:hAnsi="Times New Roman" w:cs="Times New Roman"/>
        </w:rPr>
      </w:pPr>
      <w:r>
        <w:rPr>
          <w:rFonts w:ascii="Times New Roman" w:hAnsi="Times New Roman" w:cs="Times New Roman"/>
        </w:rPr>
        <w:t xml:space="preserve">John McCurdy confirmed that planned changes to the schedule of uses for the NBT zone would </w:t>
      </w:r>
      <w:r w:rsidRPr="00DE37B9">
        <w:rPr>
          <w:rFonts w:ascii="Times New Roman" w:hAnsi="Times New Roman" w:cs="Times New Roman"/>
        </w:rPr>
        <w:t xml:space="preserve">include elimination of public and civic uses by right as well. </w:t>
      </w:r>
    </w:p>
    <w:p w14:paraId="457037A8" w14:textId="77777777" w:rsidR="00FB0258" w:rsidRPr="00DE37B9" w:rsidRDefault="00FB0258" w:rsidP="00FB0258">
      <w:pPr>
        <w:contextualSpacing/>
        <w:rPr>
          <w:rFonts w:ascii="Times New Roman" w:hAnsi="Times New Roman" w:cs="Times New Roman"/>
        </w:rPr>
      </w:pPr>
    </w:p>
    <w:p w14:paraId="5F2159DF" w14:textId="77777777" w:rsidR="009E46B3" w:rsidRDefault="009E46B3" w:rsidP="00C41702">
      <w:pPr>
        <w:widowControl w:val="0"/>
        <w:rPr>
          <w:rFonts w:ascii="Times New Roman" w:hAnsi="Times New Roman" w:cs="Times New Roman"/>
        </w:rPr>
        <w:sectPr w:rsidR="009E46B3" w:rsidSect="00932AFA">
          <w:type w:val="continuous"/>
          <w:pgSz w:w="12240" w:h="15840"/>
          <w:pgMar w:top="1440" w:right="1080" w:bottom="1440" w:left="1080" w:header="720" w:footer="720" w:gutter="0"/>
          <w:cols w:num="2" w:space="720"/>
          <w:docGrid w:linePitch="360"/>
        </w:sectPr>
      </w:pPr>
    </w:p>
    <w:p w14:paraId="1F3C4ECC" w14:textId="2EAE4404" w:rsidR="00FB0258" w:rsidRPr="00C41702" w:rsidRDefault="009E46B3" w:rsidP="009E46B3">
      <w:pPr>
        <w:tabs>
          <w:tab w:val="left" w:pos="1620"/>
        </w:tabs>
        <w:contextualSpacing/>
        <w:rPr>
          <w:rFonts w:ascii="Times New Roman" w:hAnsi="Times New Roman" w:cs="Times New Roman"/>
          <w:b/>
        </w:rPr>
      </w:pPr>
      <w:r w:rsidRPr="00C41702">
        <w:rPr>
          <w:rFonts w:ascii="Times New Roman" w:eastAsia="Times New Roman" w:hAnsi="Times New Roman" w:cs="Times New Roman"/>
          <w:b/>
        </w:rPr>
        <w:t>APPROVED</w:t>
      </w:r>
      <w:r>
        <w:rPr>
          <w:rFonts w:ascii="Times New Roman" w:eastAsia="Times New Roman" w:hAnsi="Times New Roman" w:cs="Times New Roman"/>
          <w:b/>
        </w:rPr>
        <w:br w:type="column"/>
      </w:r>
      <w:r w:rsidR="00C41702" w:rsidRPr="00DE37B9">
        <w:rPr>
          <w:rFonts w:ascii="Times New Roman" w:hAnsi="Times New Roman" w:cs="Times New Roman"/>
        </w:rPr>
        <w:lastRenderedPageBreak/>
        <w:t>Samuels made a motion, seconded by Myers, to recommend to City Council the</w:t>
      </w:r>
      <w:r w:rsidR="00C41702" w:rsidRPr="00C41702">
        <w:rPr>
          <w:rFonts w:ascii="Times New Roman" w:hAnsi="Times New Roman" w:cs="Times New Roman"/>
        </w:rPr>
        <w:t xml:space="preserve"> request by Gregory and Harriet Stone to rezone 506 S 3</w:t>
      </w:r>
      <w:r w:rsidR="00C41702" w:rsidRPr="00C41702">
        <w:rPr>
          <w:rFonts w:ascii="Times New Roman" w:hAnsi="Times New Roman" w:cs="Times New Roman"/>
          <w:vertAlign w:val="superscript"/>
        </w:rPr>
        <w:t>rd</w:t>
      </w:r>
      <w:r w:rsidR="00C41702" w:rsidRPr="00C41702">
        <w:rPr>
          <w:rFonts w:ascii="Times New Roman" w:hAnsi="Times New Roman" w:cs="Times New Roman"/>
        </w:rPr>
        <w:t xml:space="preserve"> Street from N-R to NBT.</w:t>
      </w:r>
    </w:p>
    <w:p w14:paraId="315A0A8D" w14:textId="77777777" w:rsidR="00C41702" w:rsidRPr="00C41702" w:rsidRDefault="00C41702" w:rsidP="00C41702">
      <w:pPr>
        <w:tabs>
          <w:tab w:val="left" w:pos="1620"/>
        </w:tabs>
        <w:rPr>
          <w:rFonts w:ascii="Times New Roman" w:eastAsia="Times New Roman" w:hAnsi="Times New Roman" w:cs="Times New Roman"/>
          <w:b/>
          <w:i/>
          <w:u w:val="single"/>
        </w:rPr>
      </w:pPr>
      <w:r w:rsidRPr="00C41702">
        <w:rPr>
          <w:rFonts w:ascii="Times New Roman" w:eastAsia="Times New Roman" w:hAnsi="Times New Roman" w:cs="Times New Roman"/>
        </w:rPr>
        <w:t xml:space="preserve">Roll Call: Unanimous - Yes. </w:t>
      </w:r>
      <w:r w:rsidRPr="00C41702">
        <w:rPr>
          <w:rFonts w:ascii="Times New Roman" w:eastAsia="Times New Roman" w:hAnsi="Times New Roman" w:cs="Times New Roman"/>
          <w:b/>
          <w:i/>
        </w:rPr>
        <w:t xml:space="preserve">Motion </w:t>
      </w:r>
      <w:r w:rsidRPr="00C41702">
        <w:rPr>
          <w:rFonts w:ascii="Times New Roman" w:eastAsia="Times New Roman" w:hAnsi="Times New Roman" w:cs="Times New Roman"/>
          <w:b/>
          <w:i/>
          <w:u w:val="single"/>
        </w:rPr>
        <w:t>carried.</w:t>
      </w:r>
    </w:p>
    <w:p w14:paraId="6373B653" w14:textId="77777777" w:rsidR="00DE37B9" w:rsidRDefault="00DE37B9" w:rsidP="00C41702">
      <w:pPr>
        <w:tabs>
          <w:tab w:val="left" w:pos="1620"/>
        </w:tabs>
        <w:contextualSpacing/>
        <w:rPr>
          <w:rFonts w:ascii="Times New Roman" w:eastAsia="Times New Roman" w:hAnsi="Times New Roman" w:cs="Times New Roman"/>
          <w:b/>
        </w:rPr>
      </w:pPr>
    </w:p>
    <w:p w14:paraId="473E9882" w14:textId="10ADFA26" w:rsidR="00DE37B9" w:rsidRDefault="00DE37B9" w:rsidP="00C41702">
      <w:pPr>
        <w:tabs>
          <w:tab w:val="left" w:pos="1620"/>
        </w:tabs>
        <w:contextualSpacing/>
        <w:rPr>
          <w:rFonts w:ascii="Times New Roman" w:eastAsia="Times New Roman" w:hAnsi="Times New Roman" w:cs="Times New Roman"/>
        </w:rPr>
      </w:pPr>
      <w:r w:rsidRPr="00DE37B9">
        <w:rPr>
          <w:rFonts w:ascii="Times New Roman" w:eastAsia="Times New Roman" w:hAnsi="Times New Roman" w:cs="Times New Roman"/>
        </w:rPr>
        <w:t xml:space="preserve">Jensen asked if there was any resolution to </w:t>
      </w:r>
      <w:r>
        <w:rPr>
          <w:rFonts w:ascii="Times New Roman" w:eastAsia="Times New Roman" w:hAnsi="Times New Roman" w:cs="Times New Roman"/>
        </w:rPr>
        <w:t xml:space="preserve">the requests for two </w:t>
      </w:r>
      <w:r w:rsidRPr="00DE37B9">
        <w:rPr>
          <w:rFonts w:ascii="Times New Roman" w:eastAsia="Times New Roman" w:hAnsi="Times New Roman" w:cs="Times New Roman"/>
        </w:rPr>
        <w:t>tow yards on S. 8</w:t>
      </w:r>
      <w:r w:rsidRPr="00DE37B9">
        <w:rPr>
          <w:rFonts w:ascii="Times New Roman" w:eastAsia="Times New Roman" w:hAnsi="Times New Roman" w:cs="Times New Roman"/>
          <w:vertAlign w:val="superscript"/>
        </w:rPr>
        <w:t>th</w:t>
      </w:r>
      <w:r w:rsidRPr="00DE37B9">
        <w:rPr>
          <w:rFonts w:ascii="Times New Roman" w:eastAsia="Times New Roman" w:hAnsi="Times New Roman" w:cs="Times New Roman"/>
        </w:rPr>
        <w:t xml:space="preserve">. Staff Attorney Bonnie Bridges stated that she’d like to see the two Conditional Use Permit requests tabled so that staff could study the issues </w:t>
      </w:r>
      <w:r>
        <w:rPr>
          <w:rFonts w:ascii="Times New Roman" w:eastAsia="Times New Roman" w:hAnsi="Times New Roman" w:cs="Times New Roman"/>
        </w:rPr>
        <w:t xml:space="preserve">further. </w:t>
      </w:r>
    </w:p>
    <w:p w14:paraId="157635AB" w14:textId="77777777" w:rsidR="000B00BA" w:rsidRDefault="000B00BA" w:rsidP="009E46B3">
      <w:pPr>
        <w:tabs>
          <w:tab w:val="left" w:pos="1620"/>
        </w:tabs>
        <w:contextualSpacing/>
        <w:rPr>
          <w:rFonts w:ascii="Times New Roman" w:eastAsia="Times New Roman" w:hAnsi="Times New Roman" w:cs="Times New Roman"/>
          <w:b/>
        </w:rPr>
      </w:pPr>
    </w:p>
    <w:p w14:paraId="6A45774E" w14:textId="77777777" w:rsidR="000B00BA" w:rsidRDefault="000B00BA" w:rsidP="009E46B3">
      <w:pPr>
        <w:tabs>
          <w:tab w:val="left" w:pos="1620"/>
        </w:tabs>
        <w:contextualSpacing/>
        <w:rPr>
          <w:rFonts w:ascii="Times New Roman" w:eastAsia="Times New Roman" w:hAnsi="Times New Roman" w:cs="Times New Roman"/>
          <w:b/>
        </w:rPr>
        <w:sectPr w:rsidR="000B00BA" w:rsidSect="00932AFA">
          <w:type w:val="continuous"/>
          <w:pgSz w:w="12240" w:h="15840"/>
          <w:pgMar w:top="1440" w:right="1080" w:bottom="1440" w:left="1080" w:header="720" w:footer="720" w:gutter="0"/>
          <w:cols w:num="2" w:space="720"/>
          <w:docGrid w:linePitch="360"/>
        </w:sectPr>
      </w:pPr>
    </w:p>
    <w:p w14:paraId="187BC3CD" w14:textId="607993CF" w:rsidR="00090446" w:rsidRPr="008F59DD" w:rsidRDefault="009E46B3" w:rsidP="00090446">
      <w:pPr>
        <w:tabs>
          <w:tab w:val="left" w:pos="1620"/>
        </w:tabs>
        <w:contextualSpacing/>
        <w:rPr>
          <w:rFonts w:ascii="Times New Roman" w:hAnsi="Times New Roman" w:cs="Times New Roman"/>
        </w:rPr>
      </w:pPr>
      <w:r>
        <w:rPr>
          <w:rFonts w:ascii="Times New Roman" w:eastAsia="Times New Roman" w:hAnsi="Times New Roman" w:cs="Times New Roman"/>
          <w:b/>
        </w:rPr>
        <w:t>TABLE</w:t>
      </w:r>
      <w:r w:rsidRPr="00A01392">
        <w:rPr>
          <w:rFonts w:ascii="Times New Roman" w:eastAsia="Times New Roman" w:hAnsi="Times New Roman" w:cs="Times New Roman"/>
          <w:b/>
        </w:rPr>
        <w:t>D</w:t>
      </w:r>
      <w:r w:rsidR="000B00BA">
        <w:rPr>
          <w:rFonts w:ascii="Times New Roman" w:eastAsia="Times New Roman" w:hAnsi="Times New Roman" w:cs="Times New Roman"/>
          <w:b/>
        </w:rPr>
        <w:br w:type="column"/>
      </w:r>
      <w:r w:rsidR="00090446" w:rsidRPr="008F59DD">
        <w:rPr>
          <w:rFonts w:ascii="Times New Roman" w:eastAsia="Times New Roman" w:hAnsi="Times New Roman" w:cs="Times New Roman"/>
        </w:rPr>
        <w:lastRenderedPageBreak/>
        <w:t>Motion by Noblin, second by Spann, to table the CUP request for</w:t>
      </w:r>
      <w:r w:rsidR="00090446" w:rsidRPr="008F59DD">
        <w:rPr>
          <w:rFonts w:ascii="Times New Roman" w:hAnsi="Times New Roman" w:cs="Times New Roman"/>
        </w:rPr>
        <w:t xml:space="preserve"> Advanced Services NWA LLC.</w:t>
      </w:r>
    </w:p>
    <w:p w14:paraId="5F135860" w14:textId="77777777" w:rsidR="00090446" w:rsidRPr="00A01392" w:rsidRDefault="00090446" w:rsidP="00090446">
      <w:pPr>
        <w:contextualSpacing/>
        <w:rPr>
          <w:rFonts w:ascii="Times New Roman" w:eastAsia="Times New Roman" w:hAnsi="Times New Roman" w:cs="Times New Roman"/>
          <w:b/>
          <w:i/>
          <w:u w:val="single"/>
        </w:rPr>
      </w:pPr>
      <w:r w:rsidRPr="00A01392">
        <w:rPr>
          <w:rFonts w:ascii="Times New Roman" w:eastAsia="Times New Roman" w:hAnsi="Times New Roman" w:cs="Times New Roman"/>
        </w:rPr>
        <w:t xml:space="preserve">Voice Vote: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5241E084" w14:textId="77777777" w:rsidR="008F59DD" w:rsidRPr="008F59DD" w:rsidRDefault="008F59DD" w:rsidP="008F59DD">
      <w:pPr>
        <w:tabs>
          <w:tab w:val="left" w:pos="1620"/>
        </w:tabs>
        <w:contextualSpacing/>
        <w:rPr>
          <w:rFonts w:ascii="Times New Roman" w:eastAsia="Times New Roman" w:hAnsi="Times New Roman" w:cs="Times New Roman"/>
        </w:rPr>
      </w:pPr>
    </w:p>
    <w:p w14:paraId="444F09BC" w14:textId="60CFA252" w:rsidR="008F59DD" w:rsidRPr="008F59DD" w:rsidRDefault="008F59DD" w:rsidP="008F59DD">
      <w:pPr>
        <w:tabs>
          <w:tab w:val="left" w:pos="1620"/>
        </w:tabs>
        <w:contextualSpacing/>
        <w:rPr>
          <w:rFonts w:ascii="Times New Roman" w:hAnsi="Times New Roman" w:cs="Times New Roman"/>
        </w:rPr>
      </w:pPr>
      <w:r w:rsidRPr="008F59DD">
        <w:rPr>
          <w:rFonts w:ascii="Times New Roman" w:eastAsia="Times New Roman" w:hAnsi="Times New Roman" w:cs="Times New Roman"/>
        </w:rPr>
        <w:t>Jen</w:t>
      </w:r>
      <w:r>
        <w:rPr>
          <w:rFonts w:ascii="Times New Roman" w:eastAsia="Times New Roman" w:hAnsi="Times New Roman" w:cs="Times New Roman"/>
        </w:rPr>
        <w:t xml:space="preserve">sen then opened the public </w:t>
      </w:r>
      <w:r w:rsidRPr="008F59DD">
        <w:rPr>
          <w:rFonts w:ascii="Times New Roman" w:eastAsia="Times New Roman" w:hAnsi="Times New Roman" w:cs="Times New Roman"/>
        </w:rPr>
        <w:t xml:space="preserve">hearing for </w:t>
      </w:r>
      <w:r w:rsidRPr="008F59DD">
        <w:rPr>
          <w:rFonts w:ascii="Times New Roman" w:hAnsi="Times New Roman" w:cs="Times New Roman"/>
        </w:rPr>
        <w:t>Roadside Services LLC for a Conditional Use Permit at 2006 S. 8</w:t>
      </w:r>
      <w:r w:rsidRPr="008F59DD">
        <w:rPr>
          <w:rFonts w:ascii="Times New Roman" w:hAnsi="Times New Roman" w:cs="Times New Roman"/>
          <w:vertAlign w:val="superscript"/>
        </w:rPr>
        <w:t>th</w:t>
      </w:r>
      <w:r w:rsidRPr="008F59DD">
        <w:rPr>
          <w:rFonts w:ascii="Times New Roman" w:hAnsi="Times New Roman" w:cs="Times New Roman"/>
        </w:rPr>
        <w:t xml:space="preserve"> Street. </w:t>
      </w:r>
    </w:p>
    <w:p w14:paraId="488992C0" w14:textId="730AFC17" w:rsidR="008F59DD" w:rsidRPr="008F59DD" w:rsidRDefault="00EF772A" w:rsidP="008F59DD">
      <w:pPr>
        <w:pStyle w:val="ListParagraph"/>
        <w:numPr>
          <w:ilvl w:val="0"/>
          <w:numId w:val="14"/>
        </w:numPr>
        <w:tabs>
          <w:tab w:val="left" w:pos="1620"/>
        </w:tabs>
        <w:rPr>
          <w:rFonts w:ascii="Times New Roman" w:hAnsi="Times New Roman" w:cs="Times New Roman"/>
        </w:rPr>
      </w:pPr>
      <w:r>
        <w:rPr>
          <w:rFonts w:ascii="Times New Roman" w:hAnsi="Times New Roman" w:cs="Times New Roman"/>
        </w:rPr>
        <w:t>Owners of Advanced Services</w:t>
      </w:r>
      <w:r w:rsidR="008F59DD" w:rsidRPr="008F59DD">
        <w:rPr>
          <w:rFonts w:ascii="Times New Roman" w:hAnsi="Times New Roman" w:cs="Times New Roman"/>
        </w:rPr>
        <w:t xml:space="preserve"> noted their support</w:t>
      </w:r>
      <w:r>
        <w:rPr>
          <w:rFonts w:ascii="Times New Roman" w:hAnsi="Times New Roman" w:cs="Times New Roman"/>
        </w:rPr>
        <w:t xml:space="preserve"> for Roadside Services request</w:t>
      </w:r>
      <w:r w:rsidR="008F59DD" w:rsidRPr="008F59DD">
        <w:rPr>
          <w:rFonts w:ascii="Times New Roman" w:hAnsi="Times New Roman" w:cs="Times New Roman"/>
        </w:rPr>
        <w:t xml:space="preserve">. </w:t>
      </w:r>
    </w:p>
    <w:p w14:paraId="0B07C201" w14:textId="77777777" w:rsidR="008F59DD" w:rsidRPr="008F59DD" w:rsidRDefault="008F59DD" w:rsidP="008F59DD">
      <w:pPr>
        <w:contextualSpacing/>
        <w:rPr>
          <w:rFonts w:ascii="Times New Roman" w:hAnsi="Times New Roman" w:cs="Times New Roman"/>
        </w:rPr>
      </w:pPr>
      <w:r w:rsidRPr="008F59DD">
        <w:rPr>
          <w:rFonts w:ascii="Times New Roman" w:hAnsi="Times New Roman" w:cs="Times New Roman"/>
        </w:rPr>
        <w:t>The public hearing was declared closed.</w:t>
      </w:r>
    </w:p>
    <w:p w14:paraId="43408844" w14:textId="77777777" w:rsidR="00090446" w:rsidRDefault="00090446" w:rsidP="00090446">
      <w:pPr>
        <w:tabs>
          <w:tab w:val="left" w:pos="1620"/>
        </w:tabs>
        <w:contextualSpacing/>
        <w:rPr>
          <w:rFonts w:ascii="Times New Roman" w:eastAsia="Times New Roman" w:hAnsi="Times New Roman" w:cs="Times New Roman"/>
        </w:rPr>
      </w:pPr>
    </w:p>
    <w:p w14:paraId="1DB87551" w14:textId="751968F6" w:rsidR="00090446" w:rsidRPr="00DE37B9" w:rsidRDefault="00090446" w:rsidP="00090446">
      <w:pPr>
        <w:tabs>
          <w:tab w:val="left" w:pos="1620"/>
        </w:tabs>
        <w:contextualSpacing/>
        <w:rPr>
          <w:rFonts w:ascii="Times New Roman" w:eastAsia="Times New Roman" w:hAnsi="Times New Roman" w:cs="Times New Roman"/>
        </w:rPr>
      </w:pPr>
      <w:r>
        <w:rPr>
          <w:rFonts w:ascii="Times New Roman" w:eastAsia="Times New Roman" w:hAnsi="Times New Roman" w:cs="Times New Roman"/>
        </w:rPr>
        <w:t xml:space="preserve">Jensen confirmed that staff wanted to also study this request further as well. </w:t>
      </w:r>
    </w:p>
    <w:p w14:paraId="43C0DA81" w14:textId="77777777" w:rsidR="008F59DD" w:rsidRDefault="008F59DD" w:rsidP="00C41702">
      <w:pPr>
        <w:tabs>
          <w:tab w:val="left" w:pos="1620"/>
        </w:tabs>
        <w:contextualSpacing/>
        <w:rPr>
          <w:rFonts w:ascii="Times New Roman" w:eastAsia="Times New Roman" w:hAnsi="Times New Roman" w:cs="Times New Roman"/>
        </w:rPr>
      </w:pPr>
    </w:p>
    <w:p w14:paraId="39E04150" w14:textId="77777777" w:rsidR="009E46B3" w:rsidRDefault="009E46B3" w:rsidP="00090446">
      <w:pPr>
        <w:tabs>
          <w:tab w:val="left" w:pos="1620"/>
        </w:tabs>
        <w:contextualSpacing/>
        <w:rPr>
          <w:rFonts w:ascii="Times New Roman" w:eastAsia="Times New Roman" w:hAnsi="Times New Roman" w:cs="Times New Roman"/>
        </w:rPr>
        <w:sectPr w:rsidR="009E46B3" w:rsidSect="00932AFA">
          <w:type w:val="continuous"/>
          <w:pgSz w:w="12240" w:h="15840"/>
          <w:pgMar w:top="1440" w:right="1080" w:bottom="1440" w:left="1080" w:header="720" w:footer="720" w:gutter="0"/>
          <w:cols w:num="2" w:space="720"/>
          <w:docGrid w:linePitch="360"/>
        </w:sectPr>
      </w:pPr>
    </w:p>
    <w:p w14:paraId="70C43B3B" w14:textId="064C3DA6" w:rsidR="00090446" w:rsidRPr="008F59DD" w:rsidRDefault="009E46B3" w:rsidP="00090446">
      <w:pPr>
        <w:tabs>
          <w:tab w:val="left" w:pos="1620"/>
        </w:tabs>
        <w:contextualSpacing/>
        <w:rPr>
          <w:rFonts w:ascii="Times New Roman" w:hAnsi="Times New Roman" w:cs="Times New Roman"/>
        </w:rPr>
      </w:pPr>
      <w:r>
        <w:rPr>
          <w:rFonts w:ascii="Times New Roman" w:eastAsia="Times New Roman" w:hAnsi="Times New Roman" w:cs="Times New Roman"/>
          <w:b/>
        </w:rPr>
        <w:t>TABLED</w:t>
      </w:r>
      <w:r>
        <w:rPr>
          <w:rFonts w:ascii="Times New Roman" w:eastAsia="Times New Roman" w:hAnsi="Times New Roman" w:cs="Times New Roman"/>
          <w:b/>
        </w:rPr>
        <w:br w:type="column"/>
      </w:r>
      <w:r w:rsidR="00090446">
        <w:rPr>
          <w:rFonts w:ascii="Times New Roman" w:eastAsia="Times New Roman" w:hAnsi="Times New Roman" w:cs="Times New Roman"/>
        </w:rPr>
        <w:lastRenderedPageBreak/>
        <w:t>Motion by Myers</w:t>
      </w:r>
      <w:r w:rsidR="00090446" w:rsidRPr="008F59DD">
        <w:rPr>
          <w:rFonts w:ascii="Times New Roman" w:eastAsia="Times New Roman" w:hAnsi="Times New Roman" w:cs="Times New Roman"/>
        </w:rPr>
        <w:t xml:space="preserve">, second by </w:t>
      </w:r>
      <w:proofErr w:type="spellStart"/>
      <w:r w:rsidR="00090446">
        <w:rPr>
          <w:rFonts w:ascii="Times New Roman" w:eastAsia="Times New Roman" w:hAnsi="Times New Roman" w:cs="Times New Roman"/>
        </w:rPr>
        <w:t>Zvers</w:t>
      </w:r>
      <w:proofErr w:type="spellEnd"/>
      <w:r w:rsidR="00090446" w:rsidRPr="008F59DD">
        <w:rPr>
          <w:rFonts w:ascii="Times New Roman" w:eastAsia="Times New Roman" w:hAnsi="Times New Roman" w:cs="Times New Roman"/>
        </w:rPr>
        <w:t>, to table the CUP request for</w:t>
      </w:r>
      <w:r w:rsidR="00090446" w:rsidRPr="008F59DD">
        <w:rPr>
          <w:rFonts w:ascii="Times New Roman" w:hAnsi="Times New Roman" w:cs="Times New Roman"/>
        </w:rPr>
        <w:t xml:space="preserve"> </w:t>
      </w:r>
      <w:r w:rsidR="00090446">
        <w:rPr>
          <w:rFonts w:ascii="Times New Roman" w:hAnsi="Times New Roman" w:cs="Times New Roman"/>
        </w:rPr>
        <w:t>Roadside Services</w:t>
      </w:r>
      <w:r w:rsidR="00090446" w:rsidRPr="008F59DD">
        <w:rPr>
          <w:rFonts w:ascii="Times New Roman" w:hAnsi="Times New Roman" w:cs="Times New Roman"/>
        </w:rPr>
        <w:t>.</w:t>
      </w:r>
    </w:p>
    <w:p w14:paraId="3321363A" w14:textId="77777777" w:rsidR="00090446" w:rsidRPr="00A01392" w:rsidRDefault="00090446" w:rsidP="00090446">
      <w:pPr>
        <w:contextualSpacing/>
        <w:rPr>
          <w:rFonts w:ascii="Times New Roman" w:eastAsia="Times New Roman" w:hAnsi="Times New Roman" w:cs="Times New Roman"/>
          <w:b/>
          <w:i/>
          <w:u w:val="single"/>
        </w:rPr>
      </w:pPr>
      <w:r w:rsidRPr="00A01392">
        <w:rPr>
          <w:rFonts w:ascii="Times New Roman" w:eastAsia="Times New Roman" w:hAnsi="Times New Roman" w:cs="Times New Roman"/>
        </w:rPr>
        <w:t xml:space="preserve">Voice Vote: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2FF837FB" w14:textId="77777777" w:rsidR="006D09AF" w:rsidRPr="0065263F" w:rsidRDefault="006D09AF" w:rsidP="004C1A63">
      <w:pPr>
        <w:contextualSpacing/>
        <w:outlineLvl w:val="0"/>
        <w:rPr>
          <w:rFonts w:ascii="Times New Roman" w:hAnsi="Times New Roman" w:cs="Times New Roman"/>
          <w:b/>
          <w:color w:val="000000" w:themeColor="text1"/>
          <w:u w:val="single"/>
        </w:rPr>
      </w:pPr>
    </w:p>
    <w:p w14:paraId="472F515B" w14:textId="77777777" w:rsidR="009E46B3" w:rsidRDefault="009E46B3" w:rsidP="004C1A63">
      <w:pPr>
        <w:contextualSpacing/>
        <w:outlineLvl w:val="0"/>
        <w:rPr>
          <w:rFonts w:ascii="Times New Roman" w:hAnsi="Times New Roman" w:cs="Times New Roman"/>
          <w:b/>
          <w:color w:val="000000" w:themeColor="text1"/>
          <w:u w:val="single"/>
        </w:rPr>
        <w:sectPr w:rsidR="009E46B3" w:rsidSect="00932AFA">
          <w:type w:val="continuous"/>
          <w:pgSz w:w="12240" w:h="15840"/>
          <w:pgMar w:top="1440" w:right="1080" w:bottom="1440" w:left="1080" w:header="720" w:footer="720" w:gutter="0"/>
          <w:cols w:num="2" w:space="720"/>
          <w:docGrid w:linePitch="360"/>
        </w:sectPr>
      </w:pPr>
    </w:p>
    <w:p w14:paraId="3BCAC88E" w14:textId="35E5AD1F" w:rsidR="00303538" w:rsidRPr="0065263F" w:rsidRDefault="00303538" w:rsidP="004C1A63">
      <w:pPr>
        <w:contextualSpacing/>
        <w:outlineLvl w:val="0"/>
        <w:rPr>
          <w:rFonts w:ascii="Times New Roman" w:hAnsi="Times New Roman" w:cs="Times New Roman"/>
          <w:b/>
          <w:color w:val="000000" w:themeColor="text1"/>
          <w:u w:val="single"/>
        </w:rPr>
      </w:pPr>
      <w:r w:rsidRPr="0065263F">
        <w:rPr>
          <w:rFonts w:ascii="Times New Roman" w:hAnsi="Times New Roman" w:cs="Times New Roman"/>
          <w:b/>
          <w:color w:val="000000" w:themeColor="text1"/>
          <w:u w:val="single"/>
        </w:rPr>
        <w:t>NEW BUSINESS:</w:t>
      </w:r>
    </w:p>
    <w:p w14:paraId="34959F54" w14:textId="7D50FAC1" w:rsidR="00F860F4" w:rsidRPr="00EF772A" w:rsidRDefault="00F860F4" w:rsidP="00FB0258">
      <w:pPr>
        <w:pStyle w:val="ListParagraph"/>
        <w:numPr>
          <w:ilvl w:val="0"/>
          <w:numId w:val="11"/>
        </w:numPr>
        <w:rPr>
          <w:rFonts w:ascii="Times New Roman" w:hAnsi="Times New Roman" w:cs="Times New Roman"/>
          <w:b/>
          <w:color w:val="000000"/>
        </w:rPr>
      </w:pPr>
      <w:r w:rsidRPr="00EF772A">
        <w:rPr>
          <w:rFonts w:ascii="Times New Roman" w:hAnsi="Times New Roman" w:cs="Times New Roman"/>
          <w:b/>
          <w:color w:val="000000"/>
        </w:rPr>
        <w:t xml:space="preserve">LSDP, </w:t>
      </w:r>
      <w:r w:rsidR="00FB0258" w:rsidRPr="00EF772A">
        <w:rPr>
          <w:rFonts w:ascii="Times New Roman" w:hAnsi="Times New Roman" w:cs="Times New Roman"/>
          <w:b/>
          <w:color w:val="000000"/>
        </w:rPr>
        <w:t>ONE Uptown, a mixed-</w:t>
      </w:r>
      <w:r w:rsidRPr="00EF772A">
        <w:rPr>
          <w:rFonts w:ascii="Times New Roman" w:hAnsi="Times New Roman" w:cs="Times New Roman"/>
          <w:b/>
          <w:color w:val="000000"/>
        </w:rPr>
        <w:t>use development with two buildings three-story buildings at 33,074 sf and 28,323 sf on 1.59 acres at the southeast corner of S. Champions Dr. and W. Pauline Whitaker Parkway in the U-COM (Uptown Commercial Mixed-Use) and R-O (Residential Office) zoning district.</w:t>
      </w:r>
      <w:r w:rsidR="009E46B3">
        <w:rPr>
          <w:rFonts w:ascii="Times New Roman" w:hAnsi="Times New Roman" w:cs="Times New Roman"/>
          <w:b/>
          <w:color w:val="000000"/>
        </w:rPr>
        <w:br w:type="column"/>
      </w:r>
      <w:r w:rsidRPr="00EF772A">
        <w:rPr>
          <w:rFonts w:ascii="Times New Roman" w:hAnsi="Times New Roman" w:cs="Times New Roman"/>
          <w:b/>
          <w:color w:val="000000"/>
        </w:rPr>
        <w:lastRenderedPageBreak/>
        <w:t xml:space="preserve"> </w:t>
      </w:r>
    </w:p>
    <w:p w14:paraId="766B89F2" w14:textId="77777777" w:rsidR="006F462E" w:rsidRPr="0065263F" w:rsidRDefault="006F462E" w:rsidP="006F462E">
      <w:pPr>
        <w:ind w:left="720"/>
        <w:rPr>
          <w:rFonts w:ascii="Times New Roman" w:hAnsi="Times New Roman" w:cs="Times New Roman"/>
          <w:color w:val="000000"/>
        </w:rPr>
      </w:pPr>
    </w:p>
    <w:p w14:paraId="154718FC" w14:textId="6092A88E" w:rsidR="00572EA4" w:rsidRPr="009F412F" w:rsidRDefault="006F462E" w:rsidP="009F412F">
      <w:pPr>
        <w:tabs>
          <w:tab w:val="left" w:pos="1620"/>
        </w:tabs>
        <w:rPr>
          <w:rFonts w:ascii="Times New Roman" w:eastAsia="Times New Roman" w:hAnsi="Times New Roman" w:cs="Times New Roman"/>
          <w:b/>
        </w:rPr>
      </w:pPr>
      <w:r w:rsidRPr="00FB0258">
        <w:rPr>
          <w:rFonts w:ascii="Times New Roman" w:hAnsi="Times New Roman" w:cs="Times New Roman"/>
          <w:color w:val="000000" w:themeColor="text1"/>
        </w:rPr>
        <w:t xml:space="preserve">Moved and </w:t>
      </w:r>
      <w:r w:rsidR="009F412F" w:rsidRPr="0065263F">
        <w:rPr>
          <w:rFonts w:ascii="Times New Roman" w:eastAsia="Times New Roman" w:hAnsi="Times New Roman" w:cs="Times New Roman"/>
          <w:b/>
        </w:rPr>
        <w:t>APPROVED</w:t>
      </w:r>
      <w:r w:rsidRPr="00FB0258">
        <w:rPr>
          <w:rFonts w:ascii="Times New Roman" w:hAnsi="Times New Roman" w:cs="Times New Roman"/>
          <w:color w:val="000000" w:themeColor="text1"/>
        </w:rPr>
        <w:t xml:space="preserve"> on the Consent Agenda.</w:t>
      </w:r>
    </w:p>
    <w:p w14:paraId="7D7EBAA9" w14:textId="77777777" w:rsidR="00F860F4" w:rsidRDefault="00F860F4" w:rsidP="00F860F4">
      <w:pPr>
        <w:ind w:left="720"/>
        <w:jc w:val="right"/>
        <w:rPr>
          <w:rFonts w:ascii="Times New Roman" w:hAnsi="Times New Roman" w:cs="Times New Roman"/>
          <w:color w:val="000000"/>
        </w:rPr>
      </w:pPr>
    </w:p>
    <w:p w14:paraId="26B0B121" w14:textId="77777777" w:rsidR="009E46B3" w:rsidRDefault="009E46B3" w:rsidP="00F860F4">
      <w:pPr>
        <w:ind w:left="720"/>
        <w:jc w:val="right"/>
        <w:rPr>
          <w:rFonts w:ascii="Times New Roman" w:hAnsi="Times New Roman" w:cs="Times New Roman"/>
          <w:color w:val="000000"/>
        </w:rPr>
      </w:pPr>
    </w:p>
    <w:p w14:paraId="638811EF" w14:textId="77777777" w:rsidR="009E46B3" w:rsidRDefault="009E46B3" w:rsidP="00F860F4">
      <w:pPr>
        <w:ind w:left="720"/>
        <w:jc w:val="right"/>
        <w:rPr>
          <w:rFonts w:ascii="Times New Roman" w:hAnsi="Times New Roman" w:cs="Times New Roman"/>
          <w:color w:val="000000"/>
        </w:rPr>
      </w:pPr>
    </w:p>
    <w:p w14:paraId="7624DA95" w14:textId="77777777" w:rsidR="009E46B3" w:rsidRDefault="009E46B3" w:rsidP="00F860F4">
      <w:pPr>
        <w:ind w:left="720"/>
        <w:jc w:val="right"/>
        <w:rPr>
          <w:rFonts w:ascii="Times New Roman" w:hAnsi="Times New Roman" w:cs="Times New Roman"/>
          <w:color w:val="000000"/>
        </w:rPr>
      </w:pPr>
    </w:p>
    <w:p w14:paraId="332855D9" w14:textId="77777777" w:rsidR="000B00BA" w:rsidRDefault="000B00BA" w:rsidP="00F860F4">
      <w:pPr>
        <w:ind w:left="720"/>
        <w:jc w:val="right"/>
        <w:rPr>
          <w:rFonts w:ascii="Times New Roman" w:hAnsi="Times New Roman" w:cs="Times New Roman"/>
          <w:color w:val="000000"/>
        </w:rPr>
      </w:pPr>
    </w:p>
    <w:p w14:paraId="2D724405" w14:textId="77777777" w:rsidR="000B00BA" w:rsidRDefault="000B00BA" w:rsidP="00F860F4">
      <w:pPr>
        <w:ind w:left="720"/>
        <w:jc w:val="right"/>
        <w:rPr>
          <w:rFonts w:ascii="Times New Roman" w:hAnsi="Times New Roman" w:cs="Times New Roman"/>
          <w:color w:val="000000"/>
        </w:rPr>
      </w:pPr>
    </w:p>
    <w:p w14:paraId="13A833A9" w14:textId="77777777" w:rsidR="000B00BA" w:rsidRDefault="000B00BA" w:rsidP="00F860F4">
      <w:pPr>
        <w:ind w:left="720"/>
        <w:jc w:val="right"/>
        <w:rPr>
          <w:rFonts w:ascii="Times New Roman" w:hAnsi="Times New Roman" w:cs="Times New Roman"/>
          <w:color w:val="000000"/>
        </w:rPr>
      </w:pPr>
    </w:p>
    <w:p w14:paraId="7EE28162" w14:textId="77777777" w:rsidR="009E46B3" w:rsidRDefault="009E46B3" w:rsidP="00F860F4">
      <w:pPr>
        <w:ind w:left="720"/>
        <w:jc w:val="right"/>
        <w:rPr>
          <w:rFonts w:ascii="Times New Roman" w:hAnsi="Times New Roman" w:cs="Times New Roman"/>
          <w:color w:val="000000"/>
        </w:rPr>
      </w:pPr>
    </w:p>
    <w:p w14:paraId="528A8529" w14:textId="77777777" w:rsidR="009E46B3" w:rsidRDefault="009E46B3" w:rsidP="00F860F4">
      <w:pPr>
        <w:ind w:left="720"/>
        <w:jc w:val="right"/>
        <w:rPr>
          <w:rFonts w:ascii="Times New Roman" w:hAnsi="Times New Roman" w:cs="Times New Roman"/>
          <w:color w:val="000000"/>
        </w:rPr>
      </w:pPr>
    </w:p>
    <w:p w14:paraId="272359C7" w14:textId="77777777" w:rsidR="009E46B3" w:rsidRDefault="009E46B3" w:rsidP="00F860F4">
      <w:pPr>
        <w:ind w:left="720"/>
        <w:jc w:val="right"/>
        <w:rPr>
          <w:rFonts w:ascii="Times New Roman" w:hAnsi="Times New Roman" w:cs="Times New Roman"/>
          <w:color w:val="000000"/>
        </w:rPr>
      </w:pPr>
    </w:p>
    <w:p w14:paraId="720EA571" w14:textId="77777777" w:rsidR="009E46B3" w:rsidRDefault="009E46B3" w:rsidP="00F860F4">
      <w:pPr>
        <w:ind w:left="720"/>
        <w:jc w:val="right"/>
        <w:rPr>
          <w:rFonts w:ascii="Times New Roman" w:hAnsi="Times New Roman" w:cs="Times New Roman"/>
          <w:color w:val="000000"/>
        </w:rPr>
        <w:sectPr w:rsidR="009E46B3" w:rsidSect="00932AFA">
          <w:type w:val="continuous"/>
          <w:pgSz w:w="12240" w:h="15840"/>
          <w:pgMar w:top="1440" w:right="1080" w:bottom="1440" w:left="1080" w:header="720" w:footer="720" w:gutter="0"/>
          <w:cols w:num="2" w:space="720"/>
          <w:docGrid w:linePitch="360"/>
        </w:sectPr>
      </w:pPr>
    </w:p>
    <w:p w14:paraId="1237DFA4" w14:textId="048B60D6" w:rsidR="009E46B3" w:rsidRPr="0065263F" w:rsidRDefault="009E46B3" w:rsidP="00F860F4">
      <w:pPr>
        <w:ind w:left="720"/>
        <w:jc w:val="right"/>
        <w:rPr>
          <w:rFonts w:ascii="Times New Roman" w:hAnsi="Times New Roman" w:cs="Times New Roman"/>
          <w:color w:val="000000"/>
        </w:rPr>
      </w:pPr>
    </w:p>
    <w:p w14:paraId="01CBEA06" w14:textId="36EDC6A1" w:rsidR="00F860F4" w:rsidRPr="00EF772A" w:rsidRDefault="00F860F4" w:rsidP="00FB0258">
      <w:pPr>
        <w:numPr>
          <w:ilvl w:val="0"/>
          <w:numId w:val="11"/>
        </w:numPr>
        <w:rPr>
          <w:rFonts w:ascii="Times New Roman" w:hAnsi="Times New Roman" w:cs="Times New Roman"/>
          <w:b/>
          <w:color w:val="000000"/>
        </w:rPr>
      </w:pPr>
      <w:r w:rsidRPr="00EF772A">
        <w:rPr>
          <w:rFonts w:ascii="Times New Roman" w:hAnsi="Times New Roman" w:cs="Times New Roman"/>
          <w:b/>
          <w:color w:val="000000"/>
        </w:rPr>
        <w:t xml:space="preserve">LSDP, Rogers Fire Station #8, a 7,888-sf fire station on 3.38 acres at 7001 W. Pleasant Grove Rd. in the I-1 (Light Industrial) zoning district. </w:t>
      </w:r>
      <w:r w:rsidR="009E46B3">
        <w:rPr>
          <w:rFonts w:ascii="Times New Roman" w:hAnsi="Times New Roman" w:cs="Times New Roman"/>
          <w:b/>
          <w:color w:val="000000"/>
        </w:rPr>
        <w:br w:type="column"/>
      </w:r>
    </w:p>
    <w:p w14:paraId="5DB762DA" w14:textId="4D114D5E" w:rsidR="006F462E" w:rsidRDefault="006F462E" w:rsidP="009F412F">
      <w:pPr>
        <w:tabs>
          <w:tab w:val="left" w:pos="1620"/>
        </w:tabs>
        <w:rPr>
          <w:rFonts w:ascii="Times New Roman" w:hAnsi="Times New Roman" w:cs="Times New Roman"/>
          <w:color w:val="000000" w:themeColor="text1"/>
        </w:rPr>
      </w:pPr>
      <w:r w:rsidRPr="00FB0258">
        <w:rPr>
          <w:rFonts w:ascii="Times New Roman" w:hAnsi="Times New Roman" w:cs="Times New Roman"/>
          <w:color w:val="000000" w:themeColor="text1"/>
        </w:rPr>
        <w:t xml:space="preserve">Moved and </w:t>
      </w:r>
      <w:r w:rsidR="009F412F" w:rsidRPr="0065263F">
        <w:rPr>
          <w:rFonts w:ascii="Times New Roman" w:eastAsia="Times New Roman" w:hAnsi="Times New Roman" w:cs="Times New Roman"/>
          <w:b/>
        </w:rPr>
        <w:t>APPROVED</w:t>
      </w:r>
      <w:r w:rsidRPr="00FB0258">
        <w:rPr>
          <w:rFonts w:ascii="Times New Roman" w:hAnsi="Times New Roman" w:cs="Times New Roman"/>
          <w:color w:val="000000" w:themeColor="text1"/>
        </w:rPr>
        <w:t xml:space="preserve"> on the Consent Agenda.</w:t>
      </w:r>
    </w:p>
    <w:p w14:paraId="5AE9DB97" w14:textId="77777777" w:rsidR="009E46B3" w:rsidRDefault="009E46B3" w:rsidP="009F412F">
      <w:pPr>
        <w:tabs>
          <w:tab w:val="left" w:pos="1620"/>
        </w:tabs>
        <w:rPr>
          <w:rFonts w:ascii="Times New Roman" w:hAnsi="Times New Roman" w:cs="Times New Roman"/>
          <w:color w:val="000000" w:themeColor="text1"/>
        </w:rPr>
      </w:pPr>
    </w:p>
    <w:p w14:paraId="589A062C" w14:textId="77777777" w:rsidR="009E46B3" w:rsidRDefault="009E46B3" w:rsidP="009F412F">
      <w:pPr>
        <w:tabs>
          <w:tab w:val="left" w:pos="1620"/>
        </w:tabs>
        <w:rPr>
          <w:rFonts w:ascii="Times New Roman" w:hAnsi="Times New Roman" w:cs="Times New Roman"/>
          <w:color w:val="000000" w:themeColor="text1"/>
        </w:rPr>
      </w:pPr>
    </w:p>
    <w:p w14:paraId="27EBA96A" w14:textId="77777777" w:rsidR="009E46B3" w:rsidRDefault="009E46B3" w:rsidP="009F412F">
      <w:pPr>
        <w:tabs>
          <w:tab w:val="left" w:pos="1620"/>
        </w:tabs>
        <w:rPr>
          <w:rFonts w:ascii="Times New Roman" w:hAnsi="Times New Roman" w:cs="Times New Roman"/>
          <w:color w:val="000000" w:themeColor="text1"/>
        </w:rPr>
      </w:pPr>
    </w:p>
    <w:p w14:paraId="77B54CAC" w14:textId="77777777" w:rsidR="009E46B3" w:rsidRDefault="009E46B3" w:rsidP="009F412F">
      <w:pPr>
        <w:tabs>
          <w:tab w:val="left" w:pos="1620"/>
        </w:tabs>
        <w:rPr>
          <w:rFonts w:ascii="Times New Roman" w:eastAsia="Times New Roman" w:hAnsi="Times New Roman" w:cs="Times New Roman"/>
          <w:b/>
        </w:rPr>
        <w:sectPr w:rsidR="009E46B3" w:rsidSect="00932AFA">
          <w:type w:val="continuous"/>
          <w:pgSz w:w="12240" w:h="15840"/>
          <w:pgMar w:top="1440" w:right="1080" w:bottom="1440" w:left="1080" w:header="720" w:footer="720" w:gutter="0"/>
          <w:cols w:num="2" w:space="720"/>
          <w:docGrid w:linePitch="360"/>
        </w:sectPr>
      </w:pPr>
    </w:p>
    <w:p w14:paraId="16CF22C6" w14:textId="2375C28C" w:rsidR="009E46B3" w:rsidRPr="009F412F" w:rsidRDefault="009E46B3" w:rsidP="009F412F">
      <w:pPr>
        <w:tabs>
          <w:tab w:val="left" w:pos="1620"/>
        </w:tabs>
        <w:rPr>
          <w:rFonts w:ascii="Times New Roman" w:eastAsia="Times New Roman" w:hAnsi="Times New Roman" w:cs="Times New Roman"/>
          <w:b/>
        </w:rPr>
      </w:pPr>
    </w:p>
    <w:p w14:paraId="5B87014B" w14:textId="77777777" w:rsidR="00572EA4" w:rsidRPr="00EF772A" w:rsidRDefault="00572EA4" w:rsidP="006F462E">
      <w:pPr>
        <w:rPr>
          <w:rFonts w:ascii="Times New Roman" w:hAnsi="Times New Roman" w:cs="Times New Roman"/>
          <w:b/>
          <w:color w:val="000000"/>
        </w:rPr>
      </w:pPr>
    </w:p>
    <w:p w14:paraId="1BD5C238" w14:textId="77777777" w:rsidR="009E46B3" w:rsidRPr="009E46B3" w:rsidRDefault="00F860F4" w:rsidP="009E46B3">
      <w:pPr>
        <w:numPr>
          <w:ilvl w:val="0"/>
          <w:numId w:val="11"/>
        </w:numPr>
        <w:rPr>
          <w:rFonts w:ascii="Times New Roman" w:eastAsia="Times New Roman" w:hAnsi="Times New Roman" w:cs="Times New Roman"/>
          <w:b/>
        </w:rPr>
      </w:pPr>
      <w:r w:rsidRPr="00EF772A">
        <w:rPr>
          <w:rFonts w:ascii="Times New Roman" w:hAnsi="Times New Roman" w:cs="Times New Roman"/>
          <w:b/>
          <w:color w:val="000000"/>
        </w:rPr>
        <w:t xml:space="preserve">LSDP, </w:t>
      </w:r>
      <w:proofErr w:type="spellStart"/>
      <w:r w:rsidRPr="00EF772A">
        <w:rPr>
          <w:rFonts w:ascii="Times New Roman" w:hAnsi="Times New Roman" w:cs="Times New Roman"/>
          <w:b/>
          <w:color w:val="000000"/>
        </w:rPr>
        <w:t>Saltgrass</w:t>
      </w:r>
      <w:proofErr w:type="spellEnd"/>
      <w:r w:rsidRPr="00EF772A">
        <w:rPr>
          <w:rFonts w:ascii="Times New Roman" w:hAnsi="Times New Roman" w:cs="Times New Roman"/>
          <w:b/>
          <w:color w:val="000000"/>
        </w:rPr>
        <w:t xml:space="preserve"> Steakhouse, a 67,922-sf restaurant on 1.56 acres at 4044 S. J.B. Hunt Drive in the C-2 (Highway Commercial) zoning district.</w:t>
      </w:r>
      <w:r w:rsidR="009E46B3">
        <w:rPr>
          <w:rFonts w:ascii="Times New Roman" w:hAnsi="Times New Roman" w:cs="Times New Roman"/>
          <w:b/>
          <w:color w:val="000000"/>
        </w:rPr>
        <w:br w:type="column"/>
      </w:r>
    </w:p>
    <w:p w14:paraId="7E995C93" w14:textId="77777777" w:rsidR="009E46B3" w:rsidRPr="009E46B3" w:rsidRDefault="009E46B3" w:rsidP="009E46B3">
      <w:pPr>
        <w:ind w:left="720"/>
        <w:rPr>
          <w:rFonts w:ascii="Times New Roman" w:eastAsia="Times New Roman" w:hAnsi="Times New Roman" w:cs="Times New Roman"/>
          <w:b/>
        </w:rPr>
      </w:pPr>
    </w:p>
    <w:p w14:paraId="57825633" w14:textId="7288A11A" w:rsidR="006F462E" w:rsidRPr="009F412F" w:rsidRDefault="006F462E" w:rsidP="009E46B3">
      <w:pPr>
        <w:rPr>
          <w:rFonts w:ascii="Times New Roman" w:eastAsia="Times New Roman" w:hAnsi="Times New Roman" w:cs="Times New Roman"/>
          <w:b/>
        </w:rPr>
      </w:pPr>
      <w:r w:rsidRPr="00FB0258">
        <w:rPr>
          <w:rFonts w:ascii="Times New Roman" w:hAnsi="Times New Roman" w:cs="Times New Roman"/>
          <w:color w:val="000000" w:themeColor="text1"/>
        </w:rPr>
        <w:t>Moved and</w:t>
      </w:r>
      <w:r w:rsidR="009F412F">
        <w:rPr>
          <w:rFonts w:ascii="Times New Roman" w:hAnsi="Times New Roman" w:cs="Times New Roman"/>
          <w:color w:val="000000" w:themeColor="text1"/>
        </w:rPr>
        <w:t xml:space="preserve"> </w:t>
      </w:r>
      <w:r w:rsidR="009F412F" w:rsidRPr="0065263F">
        <w:rPr>
          <w:rFonts w:ascii="Times New Roman" w:eastAsia="Times New Roman" w:hAnsi="Times New Roman" w:cs="Times New Roman"/>
          <w:b/>
        </w:rPr>
        <w:t>APPROVED</w:t>
      </w:r>
      <w:r w:rsidR="009F412F">
        <w:rPr>
          <w:rFonts w:ascii="Times New Roman" w:eastAsia="Times New Roman" w:hAnsi="Times New Roman" w:cs="Times New Roman"/>
          <w:b/>
        </w:rPr>
        <w:t xml:space="preserve"> </w:t>
      </w:r>
      <w:r w:rsidRPr="00FB0258">
        <w:rPr>
          <w:rFonts w:ascii="Times New Roman" w:hAnsi="Times New Roman" w:cs="Times New Roman"/>
          <w:color w:val="000000" w:themeColor="text1"/>
        </w:rPr>
        <w:t>on the Consent Agenda.</w:t>
      </w:r>
    </w:p>
    <w:p w14:paraId="1839D4DB" w14:textId="77777777" w:rsidR="00F860F4" w:rsidRDefault="00F860F4" w:rsidP="007901DB">
      <w:pPr>
        <w:pStyle w:val="ListParagraph"/>
        <w:ind w:left="810"/>
        <w:outlineLvl w:val="0"/>
        <w:rPr>
          <w:rFonts w:ascii="Times New Roman" w:hAnsi="Times New Roman" w:cs="Times New Roman"/>
          <w:color w:val="000000" w:themeColor="text1"/>
        </w:rPr>
      </w:pPr>
    </w:p>
    <w:p w14:paraId="5C81769A" w14:textId="77777777" w:rsidR="009E46B3" w:rsidRDefault="009E46B3" w:rsidP="007901DB">
      <w:pPr>
        <w:pStyle w:val="ListParagraph"/>
        <w:ind w:left="810"/>
        <w:outlineLvl w:val="0"/>
        <w:rPr>
          <w:rFonts w:ascii="Times New Roman" w:hAnsi="Times New Roman" w:cs="Times New Roman"/>
          <w:color w:val="000000" w:themeColor="text1"/>
        </w:rPr>
      </w:pPr>
    </w:p>
    <w:p w14:paraId="6DAFCDE1" w14:textId="77777777" w:rsidR="009E46B3" w:rsidRDefault="009E46B3" w:rsidP="007901DB">
      <w:pPr>
        <w:pStyle w:val="ListParagraph"/>
        <w:ind w:left="810"/>
        <w:outlineLvl w:val="0"/>
        <w:rPr>
          <w:rFonts w:ascii="Times New Roman" w:hAnsi="Times New Roman" w:cs="Times New Roman"/>
          <w:color w:val="000000" w:themeColor="text1"/>
        </w:rPr>
      </w:pPr>
    </w:p>
    <w:p w14:paraId="10DAC3F3" w14:textId="77777777" w:rsidR="009E46B3" w:rsidRDefault="009E46B3" w:rsidP="007901DB">
      <w:pPr>
        <w:pStyle w:val="ListParagraph"/>
        <w:ind w:left="810"/>
        <w:outlineLvl w:val="0"/>
        <w:rPr>
          <w:rFonts w:ascii="Times New Roman" w:hAnsi="Times New Roman" w:cs="Times New Roman"/>
          <w:color w:val="000000" w:themeColor="text1"/>
        </w:rPr>
        <w:sectPr w:rsidR="009E46B3" w:rsidSect="00932AFA">
          <w:type w:val="continuous"/>
          <w:pgSz w:w="12240" w:h="15840"/>
          <w:pgMar w:top="1440" w:right="1080" w:bottom="1440" w:left="1080" w:header="720" w:footer="720" w:gutter="0"/>
          <w:cols w:num="2" w:space="720"/>
          <w:docGrid w:linePitch="360"/>
        </w:sectPr>
      </w:pPr>
    </w:p>
    <w:p w14:paraId="0C7A2C13" w14:textId="45F987C7" w:rsidR="009E46B3" w:rsidRPr="0065263F" w:rsidRDefault="009E46B3" w:rsidP="007901DB">
      <w:pPr>
        <w:pStyle w:val="ListParagraph"/>
        <w:ind w:left="810"/>
        <w:outlineLvl w:val="0"/>
        <w:rPr>
          <w:rFonts w:ascii="Times New Roman" w:hAnsi="Times New Roman" w:cs="Times New Roman"/>
          <w:color w:val="000000" w:themeColor="text1"/>
        </w:rPr>
      </w:pPr>
    </w:p>
    <w:p w14:paraId="09E7AF39" w14:textId="339BEEE9" w:rsidR="00F860F4" w:rsidRPr="00EF772A" w:rsidRDefault="00F860F4" w:rsidP="00FB0258">
      <w:pPr>
        <w:numPr>
          <w:ilvl w:val="0"/>
          <w:numId w:val="11"/>
        </w:numPr>
        <w:rPr>
          <w:rFonts w:ascii="Times New Roman" w:hAnsi="Times New Roman" w:cs="Times New Roman"/>
          <w:b/>
          <w:color w:val="000000"/>
        </w:rPr>
      </w:pPr>
      <w:r w:rsidRPr="00EF772A">
        <w:rPr>
          <w:rFonts w:ascii="Times New Roman" w:hAnsi="Times New Roman" w:cs="Times New Roman"/>
          <w:b/>
          <w:color w:val="000000"/>
        </w:rPr>
        <w:t xml:space="preserve">PRELIMINARY PLAT, </w:t>
      </w:r>
      <w:proofErr w:type="spellStart"/>
      <w:r w:rsidRPr="00EF772A">
        <w:rPr>
          <w:rFonts w:ascii="Times New Roman" w:hAnsi="Times New Roman" w:cs="Times New Roman"/>
          <w:b/>
          <w:color w:val="000000"/>
        </w:rPr>
        <w:t>Roselawn</w:t>
      </w:r>
      <w:proofErr w:type="spellEnd"/>
      <w:r w:rsidRPr="00EF772A">
        <w:rPr>
          <w:rFonts w:ascii="Times New Roman" w:hAnsi="Times New Roman" w:cs="Times New Roman"/>
          <w:b/>
          <w:color w:val="000000"/>
        </w:rPr>
        <w:t xml:space="preserve"> Subdivision, a single-family residential subdivision on 18.27 acres on E. New Hope Rd. surrounding existing church in the N-R (Neighborhood Residential) zoning district. </w:t>
      </w:r>
      <w:r w:rsidR="009E46B3">
        <w:rPr>
          <w:rFonts w:ascii="Times New Roman" w:hAnsi="Times New Roman" w:cs="Times New Roman"/>
          <w:b/>
          <w:color w:val="000000"/>
        </w:rPr>
        <w:br w:type="column"/>
      </w:r>
    </w:p>
    <w:p w14:paraId="6CFA69AA" w14:textId="77777777" w:rsidR="007901DB" w:rsidRPr="0065263F" w:rsidRDefault="007901DB" w:rsidP="006F462E">
      <w:pPr>
        <w:pStyle w:val="ListParagraph"/>
        <w:ind w:left="360"/>
        <w:outlineLvl w:val="0"/>
        <w:rPr>
          <w:rFonts w:ascii="Times New Roman" w:hAnsi="Times New Roman" w:cs="Times New Roman"/>
          <w:color w:val="000000" w:themeColor="text1"/>
        </w:rPr>
      </w:pPr>
    </w:p>
    <w:p w14:paraId="32A2A201" w14:textId="6B586766" w:rsidR="006F462E" w:rsidRDefault="006F462E" w:rsidP="009F412F">
      <w:pPr>
        <w:tabs>
          <w:tab w:val="left" w:pos="1620"/>
        </w:tabs>
        <w:rPr>
          <w:rFonts w:ascii="Times New Roman" w:hAnsi="Times New Roman" w:cs="Times New Roman"/>
          <w:color w:val="000000" w:themeColor="text1"/>
        </w:rPr>
      </w:pPr>
      <w:r w:rsidRPr="00FB0258">
        <w:rPr>
          <w:rFonts w:ascii="Times New Roman" w:hAnsi="Times New Roman" w:cs="Times New Roman"/>
          <w:color w:val="000000" w:themeColor="text1"/>
        </w:rPr>
        <w:t xml:space="preserve">Moved and </w:t>
      </w:r>
      <w:r w:rsidR="009F412F" w:rsidRPr="0065263F">
        <w:rPr>
          <w:rFonts w:ascii="Times New Roman" w:eastAsia="Times New Roman" w:hAnsi="Times New Roman" w:cs="Times New Roman"/>
          <w:b/>
        </w:rPr>
        <w:t>APPROVED</w:t>
      </w:r>
      <w:r w:rsidRPr="00FB0258">
        <w:rPr>
          <w:rFonts w:ascii="Times New Roman" w:hAnsi="Times New Roman" w:cs="Times New Roman"/>
          <w:color w:val="000000" w:themeColor="text1"/>
        </w:rPr>
        <w:t xml:space="preserve"> on the Consent Agenda.</w:t>
      </w:r>
    </w:p>
    <w:p w14:paraId="00292BE0" w14:textId="77777777" w:rsidR="009E46B3" w:rsidRDefault="009E46B3" w:rsidP="009F412F">
      <w:pPr>
        <w:tabs>
          <w:tab w:val="left" w:pos="1620"/>
        </w:tabs>
        <w:rPr>
          <w:rFonts w:ascii="Times New Roman" w:hAnsi="Times New Roman" w:cs="Times New Roman"/>
          <w:color w:val="000000" w:themeColor="text1"/>
        </w:rPr>
      </w:pPr>
    </w:p>
    <w:p w14:paraId="4684F1F0" w14:textId="77777777" w:rsidR="009E46B3" w:rsidRDefault="009E46B3" w:rsidP="009F412F">
      <w:pPr>
        <w:tabs>
          <w:tab w:val="left" w:pos="1620"/>
        </w:tabs>
        <w:rPr>
          <w:rFonts w:ascii="Times New Roman" w:hAnsi="Times New Roman" w:cs="Times New Roman"/>
          <w:color w:val="000000" w:themeColor="text1"/>
        </w:rPr>
      </w:pPr>
    </w:p>
    <w:p w14:paraId="75425B8D" w14:textId="77777777" w:rsidR="009E46B3" w:rsidRDefault="009E46B3" w:rsidP="009F412F">
      <w:pPr>
        <w:tabs>
          <w:tab w:val="left" w:pos="1620"/>
        </w:tabs>
        <w:rPr>
          <w:rFonts w:ascii="Times New Roman" w:hAnsi="Times New Roman" w:cs="Times New Roman"/>
          <w:color w:val="000000" w:themeColor="text1"/>
        </w:rPr>
      </w:pPr>
    </w:p>
    <w:p w14:paraId="0DBF36DF" w14:textId="77777777" w:rsidR="009E46B3" w:rsidRDefault="009E46B3" w:rsidP="009F412F">
      <w:pPr>
        <w:tabs>
          <w:tab w:val="left" w:pos="1620"/>
        </w:tabs>
        <w:rPr>
          <w:rFonts w:ascii="Times New Roman" w:eastAsia="Times New Roman" w:hAnsi="Times New Roman" w:cs="Times New Roman"/>
          <w:b/>
        </w:rPr>
      </w:pPr>
    </w:p>
    <w:p w14:paraId="6436A7F1" w14:textId="77777777" w:rsidR="009E46B3" w:rsidRPr="009F412F" w:rsidRDefault="009E46B3" w:rsidP="009F412F">
      <w:pPr>
        <w:tabs>
          <w:tab w:val="left" w:pos="1620"/>
        </w:tabs>
        <w:rPr>
          <w:rFonts w:ascii="Times New Roman" w:eastAsia="Times New Roman" w:hAnsi="Times New Roman" w:cs="Times New Roman"/>
          <w:b/>
        </w:rPr>
      </w:pPr>
    </w:p>
    <w:p w14:paraId="3A13639B" w14:textId="77777777" w:rsidR="00F860F4" w:rsidRPr="0065263F" w:rsidRDefault="00F860F4" w:rsidP="00F860F4">
      <w:pPr>
        <w:rPr>
          <w:rFonts w:ascii="Times New Roman" w:hAnsi="Times New Roman" w:cs="Times New Roman"/>
          <w:color w:val="000000"/>
        </w:rPr>
      </w:pPr>
    </w:p>
    <w:p w14:paraId="15AF7DED" w14:textId="77777777" w:rsidR="009E46B3" w:rsidRDefault="009E46B3" w:rsidP="00FB0258">
      <w:pPr>
        <w:numPr>
          <w:ilvl w:val="0"/>
          <w:numId w:val="11"/>
        </w:numPr>
        <w:rPr>
          <w:rFonts w:ascii="Times New Roman" w:hAnsi="Times New Roman" w:cs="Times New Roman"/>
          <w:b/>
          <w:color w:val="000000"/>
        </w:rPr>
        <w:sectPr w:rsidR="009E46B3" w:rsidSect="00932AFA">
          <w:type w:val="continuous"/>
          <w:pgSz w:w="12240" w:h="15840"/>
          <w:pgMar w:top="1440" w:right="1080" w:bottom="1440" w:left="1080" w:header="720" w:footer="720" w:gutter="0"/>
          <w:cols w:num="2" w:space="720"/>
          <w:docGrid w:linePitch="360"/>
        </w:sectPr>
      </w:pPr>
    </w:p>
    <w:p w14:paraId="61974371" w14:textId="77777777" w:rsidR="009E46B3" w:rsidRPr="009E46B3" w:rsidRDefault="00F860F4" w:rsidP="009E46B3">
      <w:pPr>
        <w:numPr>
          <w:ilvl w:val="0"/>
          <w:numId w:val="30"/>
        </w:numPr>
        <w:contextualSpacing/>
        <w:rPr>
          <w:rFonts w:ascii="Times New Roman" w:hAnsi="Times New Roman" w:cs="Times New Roman"/>
        </w:rPr>
      </w:pPr>
      <w:r w:rsidRPr="009E46B3">
        <w:rPr>
          <w:rFonts w:ascii="Times New Roman" w:hAnsi="Times New Roman" w:cs="Times New Roman"/>
          <w:b/>
          <w:color w:val="000000"/>
        </w:rPr>
        <w:t xml:space="preserve">Density Concept Plan, Pinnacle Park Apartments, a plan to allow a density of 16 units per acre for a mixed multifamily/commercial development on the corner of W. Pleasant Grove Road and S. </w:t>
      </w:r>
      <w:proofErr w:type="spellStart"/>
      <w:r w:rsidRPr="009E46B3">
        <w:rPr>
          <w:rFonts w:ascii="Times New Roman" w:hAnsi="Times New Roman" w:cs="Times New Roman"/>
          <w:b/>
          <w:color w:val="000000"/>
        </w:rPr>
        <w:t>Bellview</w:t>
      </w:r>
      <w:proofErr w:type="spellEnd"/>
      <w:r w:rsidRPr="009E46B3">
        <w:rPr>
          <w:rFonts w:ascii="Times New Roman" w:hAnsi="Times New Roman" w:cs="Times New Roman"/>
          <w:b/>
          <w:color w:val="000000"/>
        </w:rPr>
        <w:t xml:space="preserve"> Road. </w:t>
      </w:r>
    </w:p>
    <w:p w14:paraId="741181CC" w14:textId="3167CD8F" w:rsidR="00FB0258" w:rsidRPr="009E46B3" w:rsidRDefault="002B086B" w:rsidP="002B086B">
      <w:pPr>
        <w:contextualSpacing/>
        <w:rPr>
          <w:rFonts w:ascii="Times New Roman" w:hAnsi="Times New Roman" w:cs="Times New Roman"/>
        </w:rPr>
      </w:pPr>
      <w:r>
        <w:rPr>
          <w:rFonts w:ascii="Times New Roman" w:hAnsi="Times New Roman" w:cs="Times New Roman"/>
        </w:rPr>
        <w:br w:type="column"/>
      </w:r>
      <w:r w:rsidR="00EF772A" w:rsidRPr="009E46B3">
        <w:rPr>
          <w:rFonts w:ascii="Times New Roman" w:hAnsi="Times New Roman" w:cs="Times New Roman"/>
        </w:rPr>
        <w:lastRenderedPageBreak/>
        <w:t xml:space="preserve">Jensen explained that pending changes to the Density Code provisions will force Density Concept Plans to be approved by the City Council, if recommended by the Planning Commission. However, this particular project was submitted prior to the code change and will not be forwarded to the council. The proper zoning is already in place, he added. </w:t>
      </w:r>
    </w:p>
    <w:p w14:paraId="58073299" w14:textId="77777777" w:rsidR="00EF772A" w:rsidRPr="003B40D3" w:rsidRDefault="00EF772A" w:rsidP="00FB0258">
      <w:pPr>
        <w:contextualSpacing/>
        <w:rPr>
          <w:rFonts w:ascii="Times New Roman" w:hAnsi="Times New Roman" w:cs="Times New Roman"/>
        </w:rPr>
      </w:pPr>
    </w:p>
    <w:p w14:paraId="4BC8DDF9" w14:textId="77777777" w:rsidR="009406F8" w:rsidRPr="003B40D3" w:rsidRDefault="00EF772A" w:rsidP="00FB0258">
      <w:pPr>
        <w:contextualSpacing/>
        <w:rPr>
          <w:rFonts w:ascii="Times New Roman" w:hAnsi="Times New Roman" w:cs="Times New Roman"/>
        </w:rPr>
      </w:pPr>
      <w:r w:rsidRPr="003B40D3">
        <w:rPr>
          <w:rFonts w:ascii="Times New Roman" w:hAnsi="Times New Roman" w:cs="Times New Roman"/>
        </w:rPr>
        <w:t xml:space="preserve">Jamie Kemp, engineer with CEI, explained the mixed-use development that includes multifamily at 16 units per acre. She noted staff support for the development and two waiver requests for the project: build-to zone maximums and parking location to allow it in the rear or side of the buildings. </w:t>
      </w:r>
    </w:p>
    <w:p w14:paraId="1DA299D4" w14:textId="77777777" w:rsidR="009406F8" w:rsidRPr="003B40D3" w:rsidRDefault="009406F8" w:rsidP="00FB0258">
      <w:pPr>
        <w:contextualSpacing/>
        <w:rPr>
          <w:rFonts w:ascii="Times New Roman" w:hAnsi="Times New Roman" w:cs="Times New Roman"/>
        </w:rPr>
      </w:pPr>
    </w:p>
    <w:p w14:paraId="50782CA8" w14:textId="0B29E421" w:rsidR="003C7E07" w:rsidRDefault="00127111" w:rsidP="003C7E07">
      <w:pPr>
        <w:rPr>
          <w:rFonts w:ascii="Tahoma" w:eastAsia="Times New Roman" w:hAnsi="Tahoma" w:cs="Tahoma"/>
          <w:color w:val="000000"/>
          <w:sz w:val="20"/>
          <w:szCs w:val="20"/>
        </w:rPr>
      </w:pPr>
      <w:r w:rsidRPr="003B40D3">
        <w:rPr>
          <w:rFonts w:ascii="Times New Roman" w:hAnsi="Times New Roman" w:cs="Times New Roman"/>
        </w:rPr>
        <w:t xml:space="preserve">Noting that a public hearing is not required, </w:t>
      </w:r>
      <w:r w:rsidR="009406F8" w:rsidRPr="003B40D3">
        <w:rPr>
          <w:rFonts w:ascii="Times New Roman" w:hAnsi="Times New Roman" w:cs="Times New Roman"/>
        </w:rPr>
        <w:t xml:space="preserve">Jensen asked for a show of hands </w:t>
      </w:r>
      <w:r w:rsidR="003C7E07">
        <w:rPr>
          <w:rFonts w:ascii="Times New Roman" w:hAnsi="Times New Roman" w:cs="Times New Roman"/>
        </w:rPr>
        <w:t>regarding the project. About 12 hands were raised</w:t>
      </w:r>
      <w:bookmarkStart w:id="0" w:name="_GoBack"/>
      <w:bookmarkEnd w:id="0"/>
      <w:r w:rsidR="003C7E07">
        <w:rPr>
          <w:rFonts w:ascii="Times New Roman" w:hAnsi="Times New Roman" w:cs="Times New Roman"/>
        </w:rPr>
        <w:t xml:space="preserve"> in opposition.</w:t>
      </w:r>
      <w:r w:rsidR="009406F8" w:rsidRPr="003B40D3">
        <w:rPr>
          <w:rFonts w:ascii="Times New Roman" w:hAnsi="Times New Roman" w:cs="Times New Roman"/>
        </w:rPr>
        <w:t xml:space="preserve"> </w:t>
      </w:r>
    </w:p>
    <w:p w14:paraId="76BD6BB9" w14:textId="56C7F7BF" w:rsidR="009406F8" w:rsidRPr="003B40D3" w:rsidRDefault="009406F8" w:rsidP="00FB0258">
      <w:pPr>
        <w:contextualSpacing/>
        <w:rPr>
          <w:rFonts w:ascii="Times New Roman" w:hAnsi="Times New Roman" w:cs="Times New Roman"/>
        </w:rPr>
      </w:pPr>
      <w:r w:rsidRPr="003B40D3">
        <w:rPr>
          <w:rFonts w:ascii="Times New Roman" w:hAnsi="Times New Roman" w:cs="Times New Roman"/>
        </w:rPr>
        <w:t>.</w:t>
      </w:r>
    </w:p>
    <w:p w14:paraId="744C5B69" w14:textId="77777777" w:rsidR="009406F8" w:rsidRPr="003B40D3" w:rsidRDefault="009406F8" w:rsidP="00FB0258">
      <w:pPr>
        <w:contextualSpacing/>
        <w:rPr>
          <w:rFonts w:ascii="Times New Roman" w:hAnsi="Times New Roman" w:cs="Times New Roman"/>
        </w:rPr>
      </w:pPr>
    </w:p>
    <w:p w14:paraId="768B313C" w14:textId="453505B8" w:rsidR="009406F8" w:rsidRPr="003B40D3" w:rsidRDefault="000B00BA" w:rsidP="00FB0258">
      <w:pPr>
        <w:contextualSpacing/>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br w:type="column"/>
      </w:r>
      <w:r w:rsidR="009406F8" w:rsidRPr="003B40D3">
        <w:rPr>
          <w:rFonts w:ascii="Times New Roman" w:hAnsi="Times New Roman" w:cs="Times New Roman"/>
        </w:rPr>
        <w:lastRenderedPageBreak/>
        <w:t xml:space="preserve">The Commission discussed the density and why the Density Concept Plan is needed for the one extra unit per acre. Jensen noted that 15 units per acre is allowed by right for mixed-use multifamily in a Neighborhood Center. </w:t>
      </w:r>
    </w:p>
    <w:p w14:paraId="02A7C6F8" w14:textId="77777777" w:rsidR="009406F8" w:rsidRPr="003B40D3" w:rsidRDefault="009406F8" w:rsidP="00FB0258">
      <w:pPr>
        <w:contextualSpacing/>
        <w:rPr>
          <w:rFonts w:ascii="Times New Roman" w:hAnsi="Times New Roman" w:cs="Times New Roman"/>
        </w:rPr>
      </w:pPr>
    </w:p>
    <w:p w14:paraId="7988C559" w14:textId="1BD741AD" w:rsidR="009406F8" w:rsidRPr="003B40D3" w:rsidRDefault="009406F8" w:rsidP="00FB0258">
      <w:pPr>
        <w:contextualSpacing/>
        <w:rPr>
          <w:rFonts w:ascii="Times New Roman" w:hAnsi="Times New Roman" w:cs="Times New Roman"/>
        </w:rPr>
      </w:pPr>
      <w:r w:rsidRPr="003B40D3">
        <w:rPr>
          <w:rFonts w:ascii="Times New Roman" w:hAnsi="Times New Roman" w:cs="Times New Roman"/>
        </w:rPr>
        <w:t>The Commission discussed the site plan and elevations, along with the mixed-use aspect of the plans. McCurdy noted that the Rogers City Code doesn’t provide design stan</w:t>
      </w:r>
      <w:r w:rsidR="00127111" w:rsidRPr="003B40D3">
        <w:rPr>
          <w:rFonts w:ascii="Times New Roman" w:hAnsi="Times New Roman" w:cs="Times New Roman"/>
        </w:rPr>
        <w:t>dards or require vertical mixed-use. The two things, McCurdy said, under consideration to approve increased density via a Density Concept Plan are:</w:t>
      </w:r>
      <w:r w:rsidRPr="003B40D3">
        <w:rPr>
          <w:rFonts w:ascii="Times New Roman" w:hAnsi="Times New Roman" w:cs="Times New Roman"/>
        </w:rPr>
        <w:t xml:space="preserve"> </w:t>
      </w:r>
    </w:p>
    <w:p w14:paraId="559782F7" w14:textId="6188C8A8" w:rsidR="009406F8" w:rsidRPr="003B40D3" w:rsidRDefault="009406F8" w:rsidP="00127111">
      <w:pPr>
        <w:pStyle w:val="ListParagraph"/>
        <w:numPr>
          <w:ilvl w:val="0"/>
          <w:numId w:val="14"/>
        </w:numPr>
        <w:rPr>
          <w:rFonts w:ascii="Times New Roman" w:hAnsi="Times New Roman" w:cs="Times New Roman"/>
        </w:rPr>
      </w:pPr>
      <w:r w:rsidRPr="003B40D3">
        <w:rPr>
          <w:rFonts w:ascii="Times New Roman" w:hAnsi="Times New Roman" w:cs="Times New Roman"/>
        </w:rPr>
        <w:t>Is the transportation infrastructure adequate to handle the density?</w:t>
      </w:r>
    </w:p>
    <w:p w14:paraId="05A072DE" w14:textId="5C3A9B22" w:rsidR="009406F8" w:rsidRPr="003B40D3" w:rsidRDefault="009406F8" w:rsidP="00127111">
      <w:pPr>
        <w:pStyle w:val="ListParagraph"/>
        <w:numPr>
          <w:ilvl w:val="0"/>
          <w:numId w:val="14"/>
        </w:numPr>
        <w:rPr>
          <w:rFonts w:ascii="Times New Roman" w:hAnsi="Times New Roman" w:cs="Times New Roman"/>
        </w:rPr>
      </w:pPr>
      <w:r w:rsidRPr="003B40D3">
        <w:rPr>
          <w:rFonts w:ascii="Times New Roman" w:hAnsi="Times New Roman" w:cs="Times New Roman"/>
        </w:rPr>
        <w:t>Is the density appropriate for that area?</w:t>
      </w:r>
    </w:p>
    <w:p w14:paraId="239A3BEF" w14:textId="77777777" w:rsidR="00EF772A" w:rsidRPr="003B40D3" w:rsidRDefault="00EF772A" w:rsidP="00FB0258">
      <w:pPr>
        <w:contextualSpacing/>
        <w:rPr>
          <w:rFonts w:ascii="Times New Roman" w:hAnsi="Times New Roman" w:cs="Times New Roman"/>
        </w:rPr>
      </w:pPr>
    </w:p>
    <w:p w14:paraId="5EAD6798" w14:textId="724806CB" w:rsidR="00FB0258" w:rsidRPr="003B40D3" w:rsidRDefault="00127111" w:rsidP="00FB0258">
      <w:pPr>
        <w:contextualSpacing/>
        <w:rPr>
          <w:rFonts w:ascii="Times New Roman" w:hAnsi="Times New Roman" w:cs="Times New Roman"/>
        </w:rPr>
      </w:pPr>
      <w:r w:rsidRPr="003B40D3">
        <w:rPr>
          <w:rFonts w:ascii="Times New Roman" w:hAnsi="Times New Roman" w:cs="Times New Roman"/>
        </w:rPr>
        <w:t>Myers questioned the layout of the site, stating that he’s not concerned about the density, but he’s concerned about the layout and how it will fit in the neighborhood.</w:t>
      </w:r>
      <w:r w:rsidR="003B40D3" w:rsidRPr="003B40D3">
        <w:rPr>
          <w:rFonts w:ascii="Times New Roman" w:hAnsi="Times New Roman" w:cs="Times New Roman"/>
        </w:rPr>
        <w:t xml:space="preserve"> He said he’s concerned about the apartment buildings being located closer to the property boundaries and closer to the single-family housing around the site.</w:t>
      </w:r>
      <w:r w:rsidRPr="003B40D3">
        <w:rPr>
          <w:rFonts w:ascii="Times New Roman" w:hAnsi="Times New Roman" w:cs="Times New Roman"/>
        </w:rPr>
        <w:t xml:space="preserve"> Spann said he tends to agree and confirmed that the apartment buildings are three buildings. </w:t>
      </w:r>
    </w:p>
    <w:p w14:paraId="34221154" w14:textId="77777777" w:rsidR="003B40D3" w:rsidRPr="003B40D3" w:rsidRDefault="003B40D3" w:rsidP="00FB0258">
      <w:pPr>
        <w:contextualSpacing/>
        <w:rPr>
          <w:rFonts w:ascii="Times New Roman" w:hAnsi="Times New Roman" w:cs="Times New Roman"/>
        </w:rPr>
      </w:pPr>
    </w:p>
    <w:p w14:paraId="19FF8B13" w14:textId="3982A80E" w:rsidR="003B40D3" w:rsidRPr="003B40D3" w:rsidRDefault="003B40D3" w:rsidP="00FB0258">
      <w:pPr>
        <w:contextualSpacing/>
        <w:rPr>
          <w:rFonts w:ascii="Times New Roman" w:hAnsi="Times New Roman" w:cs="Times New Roman"/>
        </w:rPr>
      </w:pPr>
      <w:r w:rsidRPr="003B40D3">
        <w:rPr>
          <w:rFonts w:ascii="Times New Roman" w:hAnsi="Times New Roman" w:cs="Times New Roman"/>
        </w:rPr>
        <w:t xml:space="preserve">Mr. </w:t>
      </w:r>
      <w:proofErr w:type="spellStart"/>
      <w:r w:rsidRPr="003B40D3">
        <w:rPr>
          <w:rFonts w:ascii="Times New Roman" w:hAnsi="Times New Roman" w:cs="Times New Roman"/>
        </w:rPr>
        <w:t>Fretheim</w:t>
      </w:r>
      <w:proofErr w:type="spellEnd"/>
      <w:r w:rsidRPr="003B40D3">
        <w:rPr>
          <w:rFonts w:ascii="Times New Roman" w:hAnsi="Times New Roman" w:cs="Times New Roman"/>
        </w:rPr>
        <w:t xml:space="preserve"> detailed his history of development approval attempts and the changes to the plan that have occurred through the city’s review process. He discussed possible options to change the layout to address the Commission’s concern, but said he’d need variances to make it happen.</w:t>
      </w:r>
    </w:p>
    <w:p w14:paraId="653A70D7" w14:textId="77777777" w:rsidR="003B40D3" w:rsidRPr="003B40D3" w:rsidRDefault="003B40D3" w:rsidP="00FB0258">
      <w:pPr>
        <w:contextualSpacing/>
        <w:rPr>
          <w:rFonts w:ascii="Times New Roman" w:hAnsi="Times New Roman" w:cs="Times New Roman"/>
        </w:rPr>
      </w:pPr>
    </w:p>
    <w:p w14:paraId="0E07D8A7" w14:textId="77FD4FD4" w:rsidR="003B40D3" w:rsidRPr="003B40D3" w:rsidRDefault="003B40D3" w:rsidP="00FB0258">
      <w:pPr>
        <w:contextualSpacing/>
        <w:rPr>
          <w:rFonts w:ascii="Times New Roman" w:hAnsi="Times New Roman" w:cs="Times New Roman"/>
        </w:rPr>
      </w:pPr>
      <w:r w:rsidRPr="003B40D3">
        <w:rPr>
          <w:rFonts w:ascii="Times New Roman" w:hAnsi="Times New Roman" w:cs="Times New Roman"/>
        </w:rPr>
        <w:t>McCurdy noted again that the two considerations for a DCP is compatibility with the surrounding uses and the capacity of the surrounding infrastructure to handle the density.</w:t>
      </w:r>
    </w:p>
    <w:p w14:paraId="524C2CC0" w14:textId="77777777" w:rsidR="00FB0258" w:rsidRPr="003B40D3" w:rsidRDefault="00FB0258" w:rsidP="009406F8">
      <w:pPr>
        <w:widowControl w:val="0"/>
        <w:rPr>
          <w:rFonts w:ascii="Times New Roman" w:hAnsi="Times New Roman" w:cs="Times New Roman"/>
          <w:b/>
        </w:rPr>
      </w:pPr>
    </w:p>
    <w:p w14:paraId="4F4A119B" w14:textId="77777777" w:rsidR="002B086B" w:rsidRDefault="002B086B" w:rsidP="003B40D3">
      <w:pPr>
        <w:widowControl w:val="0"/>
        <w:rPr>
          <w:rFonts w:ascii="Times New Roman" w:hAnsi="Times New Roman" w:cs="Times New Roman"/>
        </w:rPr>
        <w:sectPr w:rsidR="002B086B" w:rsidSect="00932AFA">
          <w:type w:val="continuous"/>
          <w:pgSz w:w="12240" w:h="15840"/>
          <w:pgMar w:top="1440" w:right="1080" w:bottom="1440" w:left="1080" w:header="720" w:footer="720" w:gutter="0"/>
          <w:cols w:num="2" w:space="720"/>
          <w:docGrid w:linePitch="360"/>
        </w:sectPr>
      </w:pPr>
    </w:p>
    <w:p w14:paraId="64D9A70A" w14:textId="2EA0DA30" w:rsidR="003B40D3" w:rsidRPr="003B40D3" w:rsidRDefault="002B086B" w:rsidP="002B086B">
      <w:pPr>
        <w:tabs>
          <w:tab w:val="left" w:pos="1620"/>
        </w:tabs>
        <w:contextualSpacing/>
        <w:rPr>
          <w:rFonts w:ascii="Times New Roman" w:hAnsi="Times New Roman" w:cs="Times New Roman"/>
        </w:rPr>
      </w:pPr>
      <w:r w:rsidRPr="003B40D3">
        <w:rPr>
          <w:rFonts w:ascii="Times New Roman" w:eastAsia="Times New Roman" w:hAnsi="Times New Roman" w:cs="Times New Roman"/>
          <w:b/>
        </w:rPr>
        <w:t>DENIED</w:t>
      </w:r>
      <w:r>
        <w:rPr>
          <w:rFonts w:ascii="Times New Roman" w:eastAsia="Times New Roman" w:hAnsi="Times New Roman" w:cs="Times New Roman"/>
          <w:b/>
        </w:rPr>
        <w:br w:type="column"/>
      </w:r>
      <w:r w:rsidR="003B40D3" w:rsidRPr="003B40D3">
        <w:rPr>
          <w:rFonts w:ascii="Times New Roman" w:hAnsi="Times New Roman" w:cs="Times New Roman"/>
        </w:rPr>
        <w:lastRenderedPageBreak/>
        <w:t xml:space="preserve">Samuels made a motion, second by </w:t>
      </w:r>
      <w:r w:rsidR="003B40D3">
        <w:rPr>
          <w:rFonts w:ascii="Times New Roman" w:hAnsi="Times New Roman" w:cs="Times New Roman"/>
        </w:rPr>
        <w:t>Ferguson</w:t>
      </w:r>
      <w:r w:rsidR="003B40D3" w:rsidRPr="003B40D3">
        <w:rPr>
          <w:rFonts w:ascii="Times New Roman" w:hAnsi="Times New Roman" w:cs="Times New Roman"/>
        </w:rPr>
        <w:t xml:space="preserve">, to accept the Density Concept Plan for Pinnacle Park Apartments at 6.31 acres on the corner of W Pleasant Grove Road and S. </w:t>
      </w:r>
      <w:proofErr w:type="spellStart"/>
      <w:r w:rsidR="003B40D3" w:rsidRPr="003B40D3">
        <w:rPr>
          <w:rFonts w:ascii="Times New Roman" w:hAnsi="Times New Roman" w:cs="Times New Roman"/>
        </w:rPr>
        <w:t>Bellview</w:t>
      </w:r>
      <w:proofErr w:type="spellEnd"/>
      <w:r w:rsidR="003B40D3" w:rsidRPr="003B40D3">
        <w:rPr>
          <w:rFonts w:ascii="Times New Roman" w:hAnsi="Times New Roman" w:cs="Times New Roman"/>
        </w:rPr>
        <w:t xml:space="preserve"> Road with the following actions on the waivers:</w:t>
      </w:r>
    </w:p>
    <w:p w14:paraId="0CEA1A6E" w14:textId="1DEB9EFA" w:rsidR="003B40D3" w:rsidRPr="003B40D3" w:rsidRDefault="000B00BA" w:rsidP="003B40D3">
      <w:pPr>
        <w:pStyle w:val="ListParagraph"/>
        <w:widowControl w:val="0"/>
        <w:numPr>
          <w:ilvl w:val="2"/>
          <w:numId w:val="15"/>
        </w:numP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br w:type="column"/>
      </w:r>
      <w:r w:rsidR="003B40D3" w:rsidRPr="003B40D3">
        <w:rPr>
          <w:rFonts w:ascii="Times New Roman" w:hAnsi="Times New Roman" w:cs="Times New Roman"/>
        </w:rPr>
        <w:lastRenderedPageBreak/>
        <w:t>Approve waiver from maximum build-to-zone of 30’ from the property line.</w:t>
      </w:r>
    </w:p>
    <w:p w14:paraId="2DEA5CB9" w14:textId="7C578DD1" w:rsidR="003B40D3" w:rsidRPr="003B40D3" w:rsidRDefault="003B40D3" w:rsidP="009406F8">
      <w:pPr>
        <w:pStyle w:val="ListParagraph"/>
        <w:widowControl w:val="0"/>
        <w:numPr>
          <w:ilvl w:val="2"/>
          <w:numId w:val="15"/>
        </w:numPr>
        <w:rPr>
          <w:rFonts w:ascii="Times New Roman" w:hAnsi="Times New Roman" w:cs="Times New Roman"/>
        </w:rPr>
      </w:pPr>
      <w:r w:rsidRPr="003B40D3">
        <w:rPr>
          <w:rFonts w:ascii="Times New Roman" w:hAnsi="Times New Roman" w:cs="Times New Roman"/>
        </w:rPr>
        <w:t>Approve waiver from the requirement to locate parking on the rear or side.</w:t>
      </w:r>
    </w:p>
    <w:p w14:paraId="4F5DB31E" w14:textId="1BBF619E" w:rsidR="00FB0258" w:rsidRPr="003B40D3" w:rsidRDefault="009406F8" w:rsidP="00FB0258">
      <w:pPr>
        <w:contextualSpacing/>
        <w:rPr>
          <w:rFonts w:ascii="Times New Roman" w:eastAsia="Times New Roman" w:hAnsi="Times New Roman" w:cs="Times New Roman"/>
          <w:b/>
          <w:i/>
          <w:u w:val="single"/>
        </w:rPr>
      </w:pPr>
      <w:r w:rsidRPr="003B40D3">
        <w:rPr>
          <w:rFonts w:ascii="Times New Roman" w:eastAsia="Times New Roman" w:hAnsi="Times New Roman" w:cs="Times New Roman"/>
        </w:rPr>
        <w:t xml:space="preserve">Roll </w:t>
      </w:r>
      <w:proofErr w:type="gramStart"/>
      <w:r w:rsidRPr="003B40D3">
        <w:rPr>
          <w:rFonts w:ascii="Times New Roman" w:eastAsia="Times New Roman" w:hAnsi="Times New Roman" w:cs="Times New Roman"/>
        </w:rPr>
        <w:t xml:space="preserve">Call </w:t>
      </w:r>
      <w:r w:rsidR="00FB0258" w:rsidRPr="003B40D3">
        <w:rPr>
          <w:rFonts w:ascii="Times New Roman" w:eastAsia="Times New Roman" w:hAnsi="Times New Roman" w:cs="Times New Roman"/>
        </w:rPr>
        <w:t>:</w:t>
      </w:r>
      <w:proofErr w:type="gramEnd"/>
      <w:r w:rsidR="00FB0258" w:rsidRPr="003B40D3">
        <w:rPr>
          <w:rFonts w:ascii="Times New Roman" w:eastAsia="Times New Roman" w:hAnsi="Times New Roman" w:cs="Times New Roman"/>
        </w:rPr>
        <w:t xml:space="preserve"> </w:t>
      </w:r>
      <w:r w:rsidR="003B40D3" w:rsidRPr="003B40D3">
        <w:rPr>
          <w:rFonts w:ascii="Times New Roman" w:eastAsia="Times New Roman" w:hAnsi="Times New Roman" w:cs="Times New Roman"/>
        </w:rPr>
        <w:t>2-7</w:t>
      </w:r>
      <w:r w:rsidR="00FB0258" w:rsidRPr="003B40D3">
        <w:rPr>
          <w:rFonts w:ascii="Times New Roman" w:eastAsia="Times New Roman" w:hAnsi="Times New Roman" w:cs="Times New Roman"/>
        </w:rPr>
        <w:t xml:space="preserve"> – </w:t>
      </w:r>
      <w:r w:rsidR="00127111" w:rsidRPr="003B40D3">
        <w:rPr>
          <w:rFonts w:ascii="Times New Roman" w:eastAsia="Times New Roman" w:hAnsi="Times New Roman" w:cs="Times New Roman"/>
        </w:rPr>
        <w:t>No</w:t>
      </w:r>
      <w:r w:rsidR="00FB0258" w:rsidRPr="003B40D3">
        <w:rPr>
          <w:rFonts w:ascii="Times New Roman" w:eastAsia="Times New Roman" w:hAnsi="Times New Roman" w:cs="Times New Roman"/>
        </w:rPr>
        <w:t xml:space="preserve">. </w:t>
      </w:r>
      <w:r w:rsidR="003B40D3" w:rsidRPr="003B40D3">
        <w:rPr>
          <w:rFonts w:ascii="Times New Roman" w:eastAsia="Times New Roman" w:hAnsi="Times New Roman" w:cs="Times New Roman"/>
        </w:rPr>
        <w:t xml:space="preserve">(Opposed: Ferguson, McLosky, Myers, Noblin, Schmelzle, Spann and </w:t>
      </w:r>
      <w:proofErr w:type="spellStart"/>
      <w:r w:rsidR="003B40D3" w:rsidRPr="003B40D3">
        <w:rPr>
          <w:rFonts w:ascii="Times New Roman" w:eastAsia="Times New Roman" w:hAnsi="Times New Roman" w:cs="Times New Roman"/>
        </w:rPr>
        <w:t>Zvers</w:t>
      </w:r>
      <w:proofErr w:type="spellEnd"/>
      <w:r w:rsidR="003B40D3" w:rsidRPr="003B40D3">
        <w:rPr>
          <w:rFonts w:ascii="Times New Roman" w:eastAsia="Times New Roman" w:hAnsi="Times New Roman" w:cs="Times New Roman"/>
        </w:rPr>
        <w:t>.</w:t>
      </w:r>
      <w:r w:rsidR="00C50C23">
        <w:rPr>
          <w:rFonts w:ascii="Times New Roman" w:eastAsia="Times New Roman" w:hAnsi="Times New Roman" w:cs="Times New Roman"/>
        </w:rPr>
        <w:t>)</w:t>
      </w:r>
      <w:r w:rsidR="003B40D3" w:rsidRPr="003B40D3">
        <w:rPr>
          <w:rFonts w:ascii="Times New Roman" w:eastAsia="Times New Roman" w:hAnsi="Times New Roman" w:cs="Times New Roman"/>
        </w:rPr>
        <w:t xml:space="preserve"> </w:t>
      </w:r>
      <w:r w:rsidR="00FB0258" w:rsidRPr="003B40D3">
        <w:rPr>
          <w:rFonts w:ascii="Times New Roman" w:eastAsia="Times New Roman" w:hAnsi="Times New Roman" w:cs="Times New Roman"/>
          <w:b/>
          <w:i/>
        </w:rPr>
        <w:t xml:space="preserve">Motion </w:t>
      </w:r>
      <w:r w:rsidR="00127111" w:rsidRPr="003B40D3">
        <w:rPr>
          <w:rFonts w:ascii="Times New Roman" w:eastAsia="Times New Roman" w:hAnsi="Times New Roman" w:cs="Times New Roman"/>
          <w:b/>
          <w:i/>
          <w:u w:val="single"/>
        </w:rPr>
        <w:t>failed</w:t>
      </w:r>
      <w:proofErr w:type="gramStart"/>
      <w:r w:rsidR="00127111" w:rsidRPr="003B40D3">
        <w:rPr>
          <w:rFonts w:ascii="Times New Roman" w:eastAsia="Times New Roman" w:hAnsi="Times New Roman" w:cs="Times New Roman"/>
          <w:b/>
          <w:i/>
          <w:u w:val="single"/>
        </w:rPr>
        <w:t>.</w:t>
      </w:r>
      <w:r w:rsidR="00FB0258" w:rsidRPr="003B40D3">
        <w:rPr>
          <w:rFonts w:ascii="Times New Roman" w:eastAsia="Times New Roman" w:hAnsi="Times New Roman" w:cs="Times New Roman"/>
          <w:b/>
          <w:i/>
          <w:u w:val="single"/>
        </w:rPr>
        <w:t>.</w:t>
      </w:r>
      <w:proofErr w:type="gramEnd"/>
    </w:p>
    <w:p w14:paraId="5C4F720F" w14:textId="77777777" w:rsidR="007901DB" w:rsidRDefault="007901DB" w:rsidP="006F462E">
      <w:pPr>
        <w:pStyle w:val="ListParagraph"/>
        <w:ind w:left="360"/>
        <w:outlineLvl w:val="0"/>
        <w:rPr>
          <w:rFonts w:ascii="Times New Roman" w:hAnsi="Times New Roman" w:cs="Times New Roman"/>
        </w:rPr>
      </w:pPr>
    </w:p>
    <w:p w14:paraId="22C9143D" w14:textId="77777777" w:rsidR="00C50C23" w:rsidRPr="0065263F" w:rsidRDefault="00C50C23" w:rsidP="00C50C23">
      <w:pPr>
        <w:rPr>
          <w:rFonts w:ascii="Times New Roman" w:hAnsi="Times New Roman" w:cs="Times New Roman"/>
          <w:color w:val="000000"/>
        </w:rPr>
      </w:pPr>
    </w:p>
    <w:p w14:paraId="6E839B5C" w14:textId="77777777" w:rsidR="002B086B" w:rsidRDefault="002B086B" w:rsidP="00C50C23">
      <w:pPr>
        <w:numPr>
          <w:ilvl w:val="0"/>
          <w:numId w:val="11"/>
        </w:numPr>
        <w:rPr>
          <w:rFonts w:ascii="Times New Roman" w:hAnsi="Times New Roman" w:cs="Times New Roman"/>
          <w:b/>
          <w:color w:val="000000"/>
        </w:rPr>
        <w:sectPr w:rsidR="002B086B" w:rsidSect="00932AFA">
          <w:type w:val="continuous"/>
          <w:pgSz w:w="12240" w:h="15840"/>
          <w:pgMar w:top="1440" w:right="1080" w:bottom="1440" w:left="1080" w:header="720" w:footer="720" w:gutter="0"/>
          <w:cols w:num="2" w:space="720"/>
          <w:docGrid w:linePitch="360"/>
        </w:sectPr>
      </w:pPr>
    </w:p>
    <w:p w14:paraId="73E84D95" w14:textId="77777777" w:rsidR="002B086B" w:rsidRPr="002B086B" w:rsidRDefault="00C50C23" w:rsidP="002B086B">
      <w:pPr>
        <w:numPr>
          <w:ilvl w:val="0"/>
          <w:numId w:val="33"/>
        </w:numPr>
        <w:outlineLvl w:val="0"/>
        <w:rPr>
          <w:rFonts w:ascii="Times New Roman" w:hAnsi="Times New Roman" w:cs="Times New Roman"/>
          <w:color w:val="000000" w:themeColor="text1"/>
        </w:rPr>
      </w:pPr>
      <w:r w:rsidRPr="002B086B">
        <w:rPr>
          <w:rFonts w:ascii="Times New Roman" w:hAnsi="Times New Roman" w:cs="Times New Roman"/>
          <w:b/>
          <w:color w:val="000000"/>
        </w:rPr>
        <w:t>Schedule of use denial appeal for outdoor display of boat/marine equipment in the downtown COR zoning district</w:t>
      </w:r>
    </w:p>
    <w:p w14:paraId="2A0C2E8E" w14:textId="77777777" w:rsidR="002B086B" w:rsidRDefault="002B086B" w:rsidP="002B086B">
      <w:pPr>
        <w:ind w:left="360"/>
        <w:outlineLvl w:val="0"/>
        <w:rPr>
          <w:rFonts w:ascii="Times New Roman" w:hAnsi="Times New Roman" w:cs="Times New Roman"/>
          <w:color w:val="000000" w:themeColor="text1"/>
        </w:rPr>
      </w:pPr>
    </w:p>
    <w:p w14:paraId="3062D926" w14:textId="77777777" w:rsidR="002B086B" w:rsidRPr="002B086B" w:rsidRDefault="002B086B" w:rsidP="002B086B">
      <w:pPr>
        <w:ind w:left="360"/>
        <w:outlineLvl w:val="0"/>
        <w:rPr>
          <w:rFonts w:ascii="Times New Roman" w:hAnsi="Times New Roman" w:cs="Times New Roman"/>
          <w:color w:val="000000" w:themeColor="text1"/>
        </w:rPr>
      </w:pPr>
    </w:p>
    <w:p w14:paraId="5ED61183" w14:textId="31F5495C" w:rsidR="00C50C23" w:rsidRPr="002B086B" w:rsidRDefault="00C50C23" w:rsidP="002B086B">
      <w:pPr>
        <w:outlineLvl w:val="0"/>
        <w:rPr>
          <w:rFonts w:ascii="Times New Roman" w:hAnsi="Times New Roman" w:cs="Times New Roman"/>
          <w:color w:val="000000" w:themeColor="text1"/>
        </w:rPr>
      </w:pPr>
      <w:r w:rsidRPr="002B086B">
        <w:rPr>
          <w:rFonts w:ascii="Times New Roman" w:hAnsi="Times New Roman" w:cs="Times New Roman"/>
          <w:b/>
          <w:color w:val="000000"/>
        </w:rPr>
        <w:t xml:space="preserve">. </w:t>
      </w:r>
      <w:r w:rsidR="002B086B" w:rsidRPr="002B086B">
        <w:rPr>
          <w:rFonts w:ascii="Times New Roman" w:hAnsi="Times New Roman" w:cs="Times New Roman"/>
          <w:b/>
          <w:color w:val="000000"/>
        </w:rPr>
        <w:br w:type="column"/>
      </w:r>
      <w:r w:rsidRPr="002B086B">
        <w:rPr>
          <w:rFonts w:ascii="Times New Roman" w:hAnsi="Times New Roman" w:cs="Times New Roman"/>
          <w:color w:val="000000" w:themeColor="text1"/>
        </w:rPr>
        <w:lastRenderedPageBreak/>
        <w:t xml:space="preserve">John McCurdy explained that staff was requested to approve a boat-lift sales business in the Downtown COR zoning. McCurdy said the only objection is any intended outdoor display in the downtown area. Gary Fultz explained the plan was to include an outdoor display, but can be eliminated. The Commission and staff agreed that if all sales are within the building, staff would consider it retail sales. Gary and Stacie Fultz explained that their warehouse is in Missouri, and they simply need a display area and office for the Rogers area. </w:t>
      </w:r>
    </w:p>
    <w:p w14:paraId="313B2CDA" w14:textId="77777777" w:rsidR="00C50C23" w:rsidRDefault="00C50C23" w:rsidP="003B40D3">
      <w:pPr>
        <w:outlineLvl w:val="0"/>
        <w:rPr>
          <w:rFonts w:ascii="Times New Roman" w:hAnsi="Times New Roman" w:cs="Times New Roman"/>
          <w:color w:val="000000" w:themeColor="text1"/>
        </w:rPr>
      </w:pPr>
    </w:p>
    <w:p w14:paraId="18FBD95D" w14:textId="77777777" w:rsidR="002B086B" w:rsidRDefault="002B086B" w:rsidP="003B40D3">
      <w:pPr>
        <w:outlineLvl w:val="0"/>
        <w:rPr>
          <w:rFonts w:ascii="Times New Roman" w:hAnsi="Times New Roman" w:cs="Times New Roman"/>
        </w:rPr>
        <w:sectPr w:rsidR="002B086B" w:rsidSect="00932AFA">
          <w:type w:val="continuous"/>
          <w:pgSz w:w="12240" w:h="15840"/>
          <w:pgMar w:top="1440" w:right="1080" w:bottom="1440" w:left="1080" w:header="720" w:footer="720" w:gutter="0"/>
          <w:cols w:num="2" w:space="720"/>
          <w:docGrid w:linePitch="360"/>
        </w:sectPr>
      </w:pPr>
    </w:p>
    <w:p w14:paraId="5ED1A891" w14:textId="71CBA27F" w:rsidR="00C50C23" w:rsidRDefault="002B086B" w:rsidP="002B086B">
      <w:pPr>
        <w:tabs>
          <w:tab w:val="left" w:pos="1620"/>
        </w:tabs>
        <w:contextualSpacing/>
        <w:rPr>
          <w:rFonts w:ascii="Times New Roman" w:hAnsi="Times New Roman" w:cs="Times New Roman"/>
          <w:color w:val="000000" w:themeColor="text1"/>
        </w:rPr>
      </w:pPr>
      <w:r>
        <w:rPr>
          <w:rFonts w:ascii="Times New Roman" w:eastAsia="Times New Roman" w:hAnsi="Times New Roman" w:cs="Times New Roman"/>
          <w:b/>
        </w:rPr>
        <w:t>DENIED</w:t>
      </w:r>
      <w:r>
        <w:rPr>
          <w:rFonts w:ascii="Times New Roman" w:eastAsia="Times New Roman" w:hAnsi="Times New Roman" w:cs="Times New Roman"/>
          <w:b/>
        </w:rPr>
        <w:br w:type="column"/>
      </w:r>
      <w:r w:rsidR="00C50C23">
        <w:rPr>
          <w:rFonts w:ascii="Times New Roman" w:hAnsi="Times New Roman" w:cs="Times New Roman"/>
        </w:rPr>
        <w:lastRenderedPageBreak/>
        <w:t>Myers</w:t>
      </w:r>
      <w:r w:rsidR="00C50C23" w:rsidRPr="003B40D3">
        <w:rPr>
          <w:rFonts w:ascii="Times New Roman" w:hAnsi="Times New Roman" w:cs="Times New Roman"/>
        </w:rPr>
        <w:t xml:space="preserve"> made a motion, second by </w:t>
      </w:r>
      <w:r w:rsidR="00C50C23">
        <w:rPr>
          <w:rFonts w:ascii="Times New Roman" w:hAnsi="Times New Roman" w:cs="Times New Roman"/>
        </w:rPr>
        <w:t>Noblin</w:t>
      </w:r>
      <w:r w:rsidR="00C50C23" w:rsidRPr="003B40D3">
        <w:rPr>
          <w:rFonts w:ascii="Times New Roman" w:hAnsi="Times New Roman" w:cs="Times New Roman"/>
        </w:rPr>
        <w:t xml:space="preserve">, to </w:t>
      </w:r>
      <w:r w:rsidR="00C50C23">
        <w:rPr>
          <w:rFonts w:ascii="Times New Roman" w:hAnsi="Times New Roman" w:cs="Times New Roman"/>
        </w:rPr>
        <w:t xml:space="preserve">deny the appeal. </w:t>
      </w:r>
    </w:p>
    <w:p w14:paraId="13592C29" w14:textId="77777777" w:rsidR="00C50C23" w:rsidRPr="00A01392" w:rsidRDefault="00C50C23" w:rsidP="00C50C23">
      <w:pPr>
        <w:contextualSpacing/>
        <w:rPr>
          <w:rFonts w:ascii="Times New Roman" w:eastAsia="Times New Roman" w:hAnsi="Times New Roman" w:cs="Times New Roman"/>
          <w:b/>
          <w:i/>
          <w:u w:val="single"/>
        </w:rPr>
      </w:pPr>
      <w:r w:rsidRPr="00A01392">
        <w:rPr>
          <w:rFonts w:ascii="Times New Roman" w:eastAsia="Times New Roman" w:hAnsi="Times New Roman" w:cs="Times New Roman"/>
        </w:rPr>
        <w:t xml:space="preserve">Voice Vote: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7BAEE8E2" w14:textId="77777777" w:rsidR="00C50C23" w:rsidRDefault="00C50C23" w:rsidP="003B40D3">
      <w:pPr>
        <w:outlineLvl w:val="0"/>
        <w:rPr>
          <w:rFonts w:ascii="Times New Roman" w:hAnsi="Times New Roman" w:cs="Times New Roman"/>
          <w:color w:val="000000" w:themeColor="text1"/>
        </w:rPr>
      </w:pPr>
    </w:p>
    <w:p w14:paraId="4104DC69" w14:textId="77777777" w:rsidR="002B086B" w:rsidRDefault="002B086B" w:rsidP="00C50C23">
      <w:pPr>
        <w:numPr>
          <w:ilvl w:val="0"/>
          <w:numId w:val="11"/>
        </w:numPr>
        <w:rPr>
          <w:rFonts w:ascii="Times New Roman" w:hAnsi="Times New Roman" w:cs="Times New Roman"/>
          <w:b/>
          <w:color w:val="000000"/>
        </w:rPr>
        <w:sectPr w:rsidR="002B086B" w:rsidSect="00932AFA">
          <w:type w:val="continuous"/>
          <w:pgSz w:w="12240" w:h="15840"/>
          <w:pgMar w:top="1440" w:right="1080" w:bottom="1440" w:left="1080" w:header="720" w:footer="720" w:gutter="0"/>
          <w:cols w:num="2" w:space="720"/>
          <w:docGrid w:linePitch="360"/>
        </w:sectPr>
      </w:pPr>
    </w:p>
    <w:p w14:paraId="1AFBFC81" w14:textId="2C25CBB6" w:rsidR="00C50C23" w:rsidRDefault="00C50C23" w:rsidP="002B086B">
      <w:pPr>
        <w:numPr>
          <w:ilvl w:val="0"/>
          <w:numId w:val="34"/>
        </w:numPr>
        <w:rPr>
          <w:rFonts w:ascii="Times New Roman" w:hAnsi="Times New Roman" w:cs="Times New Roman"/>
          <w:b/>
          <w:color w:val="000000"/>
        </w:rPr>
      </w:pPr>
      <w:r>
        <w:rPr>
          <w:rFonts w:ascii="Times New Roman" w:hAnsi="Times New Roman" w:cs="Times New Roman"/>
          <w:b/>
          <w:color w:val="000000"/>
        </w:rPr>
        <w:t xml:space="preserve">Schedule of use change to </w:t>
      </w:r>
      <w:r w:rsidR="00D25E15">
        <w:rPr>
          <w:rFonts w:ascii="Times New Roman" w:hAnsi="Times New Roman" w:cs="Times New Roman"/>
          <w:b/>
          <w:color w:val="000000"/>
        </w:rPr>
        <w:t xml:space="preserve">change all commercial, institutional, civic and lodging uses allowed by Conditional Use Permit only for the U-NBT zone and the NBT zone. </w:t>
      </w:r>
    </w:p>
    <w:p w14:paraId="72887312" w14:textId="77777777" w:rsidR="002B086B" w:rsidRDefault="002B086B" w:rsidP="002B086B">
      <w:pPr>
        <w:rPr>
          <w:rFonts w:ascii="Times New Roman" w:hAnsi="Times New Roman" w:cs="Times New Roman"/>
          <w:b/>
          <w:color w:val="000000"/>
        </w:rPr>
      </w:pPr>
    </w:p>
    <w:p w14:paraId="32FC5226" w14:textId="32D4B0C4" w:rsidR="00D25E15" w:rsidRDefault="002B086B" w:rsidP="002B086B">
      <w:pPr>
        <w:rPr>
          <w:rFonts w:ascii="Times New Roman" w:hAnsi="Times New Roman" w:cs="Times New Roman"/>
          <w:color w:val="000000" w:themeColor="text1"/>
        </w:rPr>
      </w:pPr>
      <w:r>
        <w:rPr>
          <w:rFonts w:ascii="Times New Roman" w:hAnsi="Times New Roman" w:cs="Times New Roman"/>
          <w:b/>
          <w:color w:val="000000"/>
        </w:rPr>
        <w:br w:type="column"/>
      </w:r>
      <w:r w:rsidR="00D25E15">
        <w:rPr>
          <w:rFonts w:ascii="Times New Roman" w:hAnsi="Times New Roman" w:cs="Times New Roman"/>
          <w:color w:val="000000" w:themeColor="text1"/>
        </w:rPr>
        <w:lastRenderedPageBreak/>
        <w:t xml:space="preserve">McCurdy presented the plan to require a CUP for business-type uses in the NBT and U-NBT zones. He noted a plan for a more extensive plan to consolidate and revise the city’s schedule of uses for consistency. He said this proposal addresses a more immediate concern of the public for business and civic uses within what is a transition zone. </w:t>
      </w:r>
    </w:p>
    <w:p w14:paraId="36FDF15A" w14:textId="77777777" w:rsidR="00D25E15" w:rsidRDefault="00D25E15" w:rsidP="003B40D3">
      <w:pPr>
        <w:outlineLvl w:val="0"/>
        <w:rPr>
          <w:rFonts w:ascii="Times New Roman" w:hAnsi="Times New Roman" w:cs="Times New Roman"/>
          <w:color w:val="000000" w:themeColor="text1"/>
        </w:rPr>
      </w:pPr>
    </w:p>
    <w:p w14:paraId="2F1749A8" w14:textId="77777777" w:rsidR="002B086B" w:rsidRDefault="002B086B" w:rsidP="003B40D3">
      <w:pPr>
        <w:outlineLvl w:val="0"/>
        <w:rPr>
          <w:rFonts w:ascii="Times New Roman" w:hAnsi="Times New Roman" w:cs="Times New Roman"/>
          <w:color w:val="000000" w:themeColor="text1"/>
        </w:rPr>
        <w:sectPr w:rsidR="002B086B" w:rsidSect="00932AFA">
          <w:type w:val="continuous"/>
          <w:pgSz w:w="12240" w:h="15840"/>
          <w:pgMar w:top="1440" w:right="1080" w:bottom="1440" w:left="1080" w:header="720" w:footer="720" w:gutter="0"/>
          <w:cols w:num="2" w:space="720"/>
          <w:docGrid w:linePitch="360"/>
        </w:sectPr>
      </w:pPr>
    </w:p>
    <w:p w14:paraId="7FA409E9" w14:textId="6B74BA47" w:rsidR="00D25E15" w:rsidRDefault="002B086B" w:rsidP="000B00BA">
      <w:pPr>
        <w:tabs>
          <w:tab w:val="left" w:pos="1620"/>
        </w:tabs>
        <w:contextualSpacing/>
        <w:rPr>
          <w:rFonts w:ascii="Times New Roman" w:eastAsia="Times New Roman" w:hAnsi="Times New Roman" w:cs="Times New Roman"/>
          <w:b/>
          <w:i/>
          <w:u w:val="single"/>
        </w:rPr>
      </w:pPr>
      <w:r>
        <w:rPr>
          <w:rFonts w:ascii="Times New Roman" w:eastAsia="Times New Roman" w:hAnsi="Times New Roman" w:cs="Times New Roman"/>
          <w:b/>
        </w:rPr>
        <w:t>APPROVED</w:t>
      </w:r>
      <w:r>
        <w:rPr>
          <w:rFonts w:ascii="Times New Roman" w:eastAsia="Times New Roman" w:hAnsi="Times New Roman" w:cs="Times New Roman"/>
          <w:b/>
        </w:rPr>
        <w:br w:type="column"/>
      </w:r>
      <w:r w:rsidR="00D25E15">
        <w:rPr>
          <w:rFonts w:ascii="Times New Roman" w:hAnsi="Times New Roman" w:cs="Times New Roman"/>
          <w:color w:val="000000" w:themeColor="text1"/>
        </w:rPr>
        <w:lastRenderedPageBreak/>
        <w:t xml:space="preserve">Myers made a motion, second by Spann, to amend the schedule of uses to make all commercial uses conditional instead of by-right in the NBT and the U-NBT zoning district. </w:t>
      </w:r>
      <w:r w:rsidR="00D25E15" w:rsidRPr="00A01392">
        <w:rPr>
          <w:rFonts w:ascii="Times New Roman" w:eastAsia="Times New Roman" w:hAnsi="Times New Roman" w:cs="Times New Roman"/>
        </w:rPr>
        <w:t xml:space="preserve">Voice Vote: Unanimous – Yes. </w:t>
      </w:r>
      <w:r w:rsidR="00D25E15" w:rsidRPr="00A01392">
        <w:rPr>
          <w:rFonts w:ascii="Times New Roman" w:eastAsia="Times New Roman" w:hAnsi="Times New Roman" w:cs="Times New Roman"/>
          <w:b/>
          <w:i/>
        </w:rPr>
        <w:t xml:space="preserve">Motion </w:t>
      </w:r>
      <w:r w:rsidR="00D25E15" w:rsidRPr="00A01392">
        <w:rPr>
          <w:rFonts w:ascii="Times New Roman" w:eastAsia="Times New Roman" w:hAnsi="Times New Roman" w:cs="Times New Roman"/>
          <w:b/>
          <w:i/>
          <w:u w:val="single"/>
        </w:rPr>
        <w:t>carried.</w:t>
      </w:r>
    </w:p>
    <w:p w14:paraId="781B140D" w14:textId="77777777" w:rsidR="000B00BA" w:rsidRDefault="000B00BA" w:rsidP="000B00BA">
      <w:pPr>
        <w:tabs>
          <w:tab w:val="left" w:pos="1620"/>
        </w:tabs>
        <w:contextualSpacing/>
        <w:rPr>
          <w:rFonts w:ascii="Times New Roman" w:eastAsia="Times New Roman" w:hAnsi="Times New Roman" w:cs="Times New Roman"/>
          <w:b/>
          <w:i/>
          <w:u w:val="single"/>
        </w:rPr>
      </w:pPr>
    </w:p>
    <w:p w14:paraId="7CB88C31" w14:textId="77777777" w:rsidR="00D25E15" w:rsidRDefault="00D25E15" w:rsidP="003B40D3">
      <w:pPr>
        <w:outlineLvl w:val="0"/>
        <w:rPr>
          <w:rFonts w:ascii="Times New Roman" w:hAnsi="Times New Roman" w:cs="Times New Roman"/>
          <w:color w:val="000000" w:themeColor="text1"/>
        </w:rPr>
      </w:pPr>
    </w:p>
    <w:p w14:paraId="701FD079" w14:textId="77777777" w:rsidR="000B00BA" w:rsidRDefault="000B00BA" w:rsidP="003B40D3">
      <w:pPr>
        <w:outlineLvl w:val="0"/>
        <w:rPr>
          <w:rFonts w:ascii="Times New Roman" w:hAnsi="Times New Roman" w:cs="Times New Roman"/>
          <w:color w:val="000000" w:themeColor="text1"/>
        </w:rPr>
      </w:pPr>
    </w:p>
    <w:p w14:paraId="3B4AB34D" w14:textId="77777777" w:rsidR="002B086B" w:rsidRDefault="002B086B" w:rsidP="00D25E15">
      <w:pPr>
        <w:numPr>
          <w:ilvl w:val="0"/>
          <w:numId w:val="11"/>
        </w:numPr>
        <w:rPr>
          <w:rFonts w:ascii="Times New Roman" w:hAnsi="Times New Roman" w:cs="Times New Roman"/>
          <w:b/>
          <w:color w:val="000000"/>
        </w:rPr>
        <w:sectPr w:rsidR="002B086B" w:rsidSect="00932AFA">
          <w:type w:val="continuous"/>
          <w:pgSz w:w="12240" w:h="15840"/>
          <w:pgMar w:top="1440" w:right="1080" w:bottom="1440" w:left="1080" w:header="720" w:footer="720" w:gutter="0"/>
          <w:cols w:num="2" w:space="720"/>
          <w:docGrid w:linePitch="360"/>
        </w:sectPr>
      </w:pPr>
    </w:p>
    <w:p w14:paraId="6EA9780A" w14:textId="77777777" w:rsidR="000B00BA" w:rsidRPr="000B00BA" w:rsidRDefault="00D25E15" w:rsidP="000B00BA">
      <w:pPr>
        <w:numPr>
          <w:ilvl w:val="0"/>
          <w:numId w:val="35"/>
        </w:numPr>
        <w:ind w:left="1080" w:hanging="720"/>
        <w:outlineLvl w:val="0"/>
        <w:rPr>
          <w:rFonts w:ascii="Times New Roman" w:hAnsi="Times New Roman" w:cs="Times New Roman"/>
          <w:color w:val="000000" w:themeColor="text1"/>
        </w:rPr>
      </w:pPr>
      <w:r w:rsidRPr="000B00BA">
        <w:rPr>
          <w:rFonts w:ascii="Times New Roman" w:hAnsi="Times New Roman" w:cs="Times New Roman"/>
          <w:b/>
          <w:color w:val="000000"/>
        </w:rPr>
        <w:t>Update to the Rogers Master Street Plan.</w:t>
      </w:r>
    </w:p>
    <w:p w14:paraId="1CB3585B" w14:textId="77777777" w:rsidR="000B00BA" w:rsidRDefault="000B00BA" w:rsidP="000B00BA">
      <w:pPr>
        <w:outlineLvl w:val="0"/>
        <w:rPr>
          <w:rFonts w:ascii="Times New Roman" w:hAnsi="Times New Roman" w:cs="Times New Roman"/>
          <w:b/>
          <w:color w:val="000000"/>
        </w:rPr>
      </w:pPr>
    </w:p>
    <w:p w14:paraId="4E828C8B" w14:textId="1B33107C" w:rsidR="00D25E15" w:rsidRPr="000B00BA" w:rsidRDefault="000B00BA" w:rsidP="000B00BA">
      <w:pPr>
        <w:outlineLvl w:val="0"/>
        <w:rPr>
          <w:rFonts w:ascii="Times New Roman" w:hAnsi="Times New Roman" w:cs="Times New Roman"/>
          <w:color w:val="000000" w:themeColor="text1"/>
        </w:rPr>
      </w:pPr>
      <w:r>
        <w:rPr>
          <w:rFonts w:ascii="Times New Roman" w:hAnsi="Times New Roman" w:cs="Times New Roman"/>
          <w:b/>
          <w:color w:val="000000"/>
        </w:rPr>
        <w:br w:type="column"/>
      </w:r>
      <w:r w:rsidRPr="000B00BA">
        <w:rPr>
          <w:rFonts w:ascii="Times New Roman" w:hAnsi="Times New Roman" w:cs="Times New Roman"/>
          <w:color w:val="000000" w:themeColor="text1"/>
        </w:rPr>
        <w:lastRenderedPageBreak/>
        <w:t>M</w:t>
      </w:r>
      <w:r w:rsidR="00D25E15" w:rsidRPr="000B00BA">
        <w:rPr>
          <w:rFonts w:ascii="Times New Roman" w:hAnsi="Times New Roman" w:cs="Times New Roman"/>
          <w:color w:val="000000" w:themeColor="text1"/>
        </w:rPr>
        <w:t xml:space="preserve">cCurdy explained the updates are to make the MSP more consistent with the planned Bond Program. In particular, he noted, the MSP revision eliminates the planned Eastern Corridor in Rogers. He also pointed out changes in the alignment of Easy Street and deletion of a planned overpass on I-49 on the south end of town. </w:t>
      </w:r>
    </w:p>
    <w:p w14:paraId="12557255" w14:textId="77777777" w:rsidR="00D25E15" w:rsidRDefault="00D25E15" w:rsidP="003B40D3">
      <w:pPr>
        <w:outlineLvl w:val="0"/>
        <w:rPr>
          <w:rFonts w:ascii="Times New Roman" w:hAnsi="Times New Roman" w:cs="Times New Roman"/>
          <w:color w:val="000000" w:themeColor="text1"/>
        </w:rPr>
      </w:pPr>
    </w:p>
    <w:p w14:paraId="3A2200AB" w14:textId="77777777" w:rsidR="002B086B" w:rsidRDefault="002B086B" w:rsidP="00D25E15">
      <w:pPr>
        <w:outlineLvl w:val="0"/>
        <w:rPr>
          <w:rFonts w:ascii="Times New Roman" w:hAnsi="Times New Roman" w:cs="Times New Roman"/>
          <w:color w:val="000000" w:themeColor="text1"/>
        </w:rPr>
        <w:sectPr w:rsidR="002B086B" w:rsidSect="00932AFA">
          <w:type w:val="continuous"/>
          <w:pgSz w:w="12240" w:h="15840"/>
          <w:pgMar w:top="1440" w:right="1080" w:bottom="1440" w:left="1080" w:header="720" w:footer="720" w:gutter="0"/>
          <w:cols w:num="2" w:space="720"/>
          <w:docGrid w:linePitch="360"/>
        </w:sectPr>
      </w:pPr>
    </w:p>
    <w:p w14:paraId="6235E927" w14:textId="10481CDB" w:rsidR="00D25E15" w:rsidRDefault="002B086B" w:rsidP="002B086B">
      <w:pPr>
        <w:tabs>
          <w:tab w:val="left" w:pos="1620"/>
        </w:tabs>
        <w:contextualSpacing/>
        <w:rPr>
          <w:rFonts w:ascii="Times New Roman" w:hAnsi="Times New Roman" w:cs="Times New Roman"/>
          <w:color w:val="000000" w:themeColor="text1"/>
        </w:rPr>
      </w:pPr>
      <w:r>
        <w:rPr>
          <w:rFonts w:ascii="Times New Roman" w:eastAsia="Times New Roman" w:hAnsi="Times New Roman" w:cs="Times New Roman"/>
          <w:b/>
        </w:rPr>
        <w:t xml:space="preserve">APPROVED </w:t>
      </w:r>
      <w:r>
        <w:rPr>
          <w:rFonts w:ascii="Times New Roman" w:eastAsia="Times New Roman" w:hAnsi="Times New Roman" w:cs="Times New Roman"/>
          <w:b/>
        </w:rPr>
        <w:br w:type="column"/>
      </w:r>
      <w:r w:rsidR="00D25E15">
        <w:rPr>
          <w:rFonts w:ascii="Times New Roman" w:hAnsi="Times New Roman" w:cs="Times New Roman"/>
          <w:color w:val="000000" w:themeColor="text1"/>
        </w:rPr>
        <w:lastRenderedPageBreak/>
        <w:t xml:space="preserve">Myers made a motion, second by </w:t>
      </w:r>
      <w:proofErr w:type="spellStart"/>
      <w:r w:rsidR="00D25E15">
        <w:rPr>
          <w:rFonts w:ascii="Times New Roman" w:hAnsi="Times New Roman" w:cs="Times New Roman"/>
          <w:color w:val="000000" w:themeColor="text1"/>
        </w:rPr>
        <w:t>Zvers</w:t>
      </w:r>
      <w:proofErr w:type="spellEnd"/>
      <w:r w:rsidR="00960058">
        <w:rPr>
          <w:rFonts w:ascii="Times New Roman" w:hAnsi="Times New Roman" w:cs="Times New Roman"/>
          <w:color w:val="000000" w:themeColor="text1"/>
        </w:rPr>
        <w:t>,</w:t>
      </w:r>
      <w:r w:rsidR="00D25E15">
        <w:rPr>
          <w:rFonts w:ascii="Times New Roman" w:hAnsi="Times New Roman" w:cs="Times New Roman"/>
          <w:color w:val="000000" w:themeColor="text1"/>
        </w:rPr>
        <w:t xml:space="preserve"> to approve the MSP updates as presented. </w:t>
      </w:r>
    </w:p>
    <w:p w14:paraId="493E5595" w14:textId="043E5AB0" w:rsidR="00D25E15" w:rsidRPr="00A01392" w:rsidRDefault="00960058" w:rsidP="00D25E15">
      <w:pPr>
        <w:contextualSpacing/>
        <w:rPr>
          <w:rFonts w:ascii="Times New Roman" w:eastAsia="Times New Roman" w:hAnsi="Times New Roman" w:cs="Times New Roman"/>
          <w:b/>
          <w:i/>
          <w:u w:val="single"/>
        </w:rPr>
      </w:pPr>
      <w:r>
        <w:rPr>
          <w:rFonts w:ascii="Times New Roman" w:eastAsia="Times New Roman" w:hAnsi="Times New Roman" w:cs="Times New Roman"/>
        </w:rPr>
        <w:t>Roll Call</w:t>
      </w:r>
      <w:r w:rsidR="00D25E15" w:rsidRPr="00A01392">
        <w:rPr>
          <w:rFonts w:ascii="Times New Roman" w:eastAsia="Times New Roman" w:hAnsi="Times New Roman" w:cs="Times New Roman"/>
        </w:rPr>
        <w:t xml:space="preserve">: Unanimous – Yes. </w:t>
      </w:r>
      <w:r w:rsidR="00D25E15" w:rsidRPr="00A01392">
        <w:rPr>
          <w:rFonts w:ascii="Times New Roman" w:eastAsia="Times New Roman" w:hAnsi="Times New Roman" w:cs="Times New Roman"/>
          <w:b/>
          <w:i/>
        </w:rPr>
        <w:t xml:space="preserve">Motion </w:t>
      </w:r>
      <w:r w:rsidR="00D25E15" w:rsidRPr="00A01392">
        <w:rPr>
          <w:rFonts w:ascii="Times New Roman" w:eastAsia="Times New Roman" w:hAnsi="Times New Roman" w:cs="Times New Roman"/>
          <w:b/>
          <w:i/>
          <w:u w:val="single"/>
        </w:rPr>
        <w:t>carried.</w:t>
      </w:r>
    </w:p>
    <w:p w14:paraId="682E6F35" w14:textId="77777777" w:rsidR="00D25E15" w:rsidRDefault="00D25E15" w:rsidP="00D25E15">
      <w:pPr>
        <w:outlineLvl w:val="0"/>
        <w:rPr>
          <w:rFonts w:ascii="Times New Roman" w:hAnsi="Times New Roman" w:cs="Times New Roman"/>
          <w:color w:val="000000" w:themeColor="text1"/>
        </w:rPr>
      </w:pPr>
    </w:p>
    <w:p w14:paraId="27968150" w14:textId="77777777" w:rsidR="002B086B" w:rsidRDefault="002B086B" w:rsidP="00D25E15">
      <w:pPr>
        <w:numPr>
          <w:ilvl w:val="0"/>
          <w:numId w:val="11"/>
        </w:numPr>
        <w:rPr>
          <w:rFonts w:ascii="Times New Roman" w:hAnsi="Times New Roman" w:cs="Times New Roman"/>
          <w:b/>
        </w:rPr>
        <w:sectPr w:rsidR="002B086B" w:rsidSect="00932AFA">
          <w:type w:val="continuous"/>
          <w:pgSz w:w="12240" w:h="15840"/>
          <w:pgMar w:top="1440" w:right="1080" w:bottom="1440" w:left="1080" w:header="720" w:footer="720" w:gutter="0"/>
          <w:cols w:num="2" w:space="720"/>
          <w:docGrid w:linePitch="360"/>
        </w:sectPr>
      </w:pPr>
    </w:p>
    <w:p w14:paraId="586D20B7" w14:textId="3987BE26" w:rsidR="00D25E15" w:rsidRPr="00960058" w:rsidRDefault="00D25E15" w:rsidP="002B086B">
      <w:pPr>
        <w:numPr>
          <w:ilvl w:val="0"/>
          <w:numId w:val="36"/>
        </w:numPr>
        <w:rPr>
          <w:rFonts w:ascii="Times New Roman" w:hAnsi="Times New Roman" w:cs="Times New Roman"/>
          <w:b/>
        </w:rPr>
      </w:pPr>
      <w:r w:rsidRPr="00960058">
        <w:rPr>
          <w:rFonts w:ascii="Times New Roman" w:hAnsi="Times New Roman" w:cs="Times New Roman"/>
          <w:b/>
        </w:rPr>
        <w:t>Density Code revisions and corresponding updates to the Comprehensive</w:t>
      </w:r>
      <w:r w:rsidR="00960058" w:rsidRPr="00960058">
        <w:rPr>
          <w:rFonts w:ascii="Times New Roman" w:hAnsi="Times New Roman" w:cs="Times New Roman"/>
          <w:b/>
        </w:rPr>
        <w:t xml:space="preserve"> Growth Map.</w:t>
      </w:r>
    </w:p>
    <w:p w14:paraId="68B14DE7" w14:textId="77777777" w:rsidR="00960058" w:rsidRDefault="00960058" w:rsidP="00F70BD3">
      <w:pPr>
        <w:pStyle w:val="ListParagraph"/>
        <w:ind w:left="360"/>
        <w:outlineLvl w:val="0"/>
        <w:rPr>
          <w:rFonts w:ascii="Times New Roman" w:hAnsi="Times New Roman" w:cs="Times New Roman"/>
          <w:color w:val="000000" w:themeColor="text1"/>
        </w:rPr>
      </w:pPr>
    </w:p>
    <w:p w14:paraId="53EB94CE" w14:textId="77777777" w:rsidR="002B086B" w:rsidRDefault="002B086B" w:rsidP="00F70BD3">
      <w:pPr>
        <w:pStyle w:val="ListParagraph"/>
        <w:ind w:left="360"/>
        <w:outlineLvl w:val="0"/>
        <w:rPr>
          <w:rFonts w:ascii="Times New Roman" w:hAnsi="Times New Roman" w:cs="Times New Roman"/>
          <w:color w:val="000000" w:themeColor="text1"/>
        </w:rPr>
      </w:pPr>
    </w:p>
    <w:p w14:paraId="0C634412" w14:textId="0FB88C43" w:rsidR="00194F44" w:rsidRDefault="002B086B" w:rsidP="00960058">
      <w:pPr>
        <w:outlineLvl w:val="0"/>
        <w:rPr>
          <w:rFonts w:ascii="Times New Roman" w:hAnsi="Times New Roman" w:cs="Times New Roman"/>
          <w:color w:val="000000" w:themeColor="text1"/>
        </w:rPr>
      </w:pPr>
      <w:r>
        <w:rPr>
          <w:rFonts w:ascii="Times New Roman" w:hAnsi="Times New Roman" w:cs="Times New Roman"/>
          <w:color w:val="000000" w:themeColor="text1"/>
        </w:rPr>
        <w:br w:type="column"/>
      </w:r>
      <w:r w:rsidR="00960058">
        <w:rPr>
          <w:rFonts w:ascii="Times New Roman" w:hAnsi="Times New Roman" w:cs="Times New Roman"/>
          <w:color w:val="000000" w:themeColor="text1"/>
        </w:rPr>
        <w:lastRenderedPageBreak/>
        <w:t>Jensen summarized the process of revisions to the density code, noting that the Plans &amp; Policies Committee has met several t</w:t>
      </w:r>
      <w:r w:rsidR="00194F44">
        <w:rPr>
          <w:rFonts w:ascii="Times New Roman" w:hAnsi="Times New Roman" w:cs="Times New Roman"/>
          <w:color w:val="000000" w:themeColor="text1"/>
        </w:rPr>
        <w:t xml:space="preserve">imes about the proposed changes, and has met with the City Council Community, Environment and Welfare Committee. </w:t>
      </w:r>
    </w:p>
    <w:p w14:paraId="7B57B5CE" w14:textId="77777777" w:rsidR="00194F44" w:rsidRDefault="00194F44" w:rsidP="00960058">
      <w:pPr>
        <w:outlineLvl w:val="0"/>
        <w:rPr>
          <w:rFonts w:ascii="Times New Roman" w:hAnsi="Times New Roman" w:cs="Times New Roman"/>
          <w:color w:val="000000" w:themeColor="text1"/>
        </w:rPr>
      </w:pPr>
    </w:p>
    <w:p w14:paraId="35ED7106" w14:textId="78594A7E" w:rsidR="00F70BD3" w:rsidRDefault="00194F44" w:rsidP="00960058">
      <w:pPr>
        <w:outlineLvl w:val="0"/>
        <w:rPr>
          <w:rFonts w:ascii="Times New Roman" w:hAnsi="Times New Roman" w:cs="Times New Roman"/>
          <w:color w:val="000000" w:themeColor="text1"/>
        </w:rPr>
      </w:pPr>
      <w:r>
        <w:rPr>
          <w:rFonts w:ascii="Times New Roman" w:hAnsi="Times New Roman" w:cs="Times New Roman"/>
          <w:color w:val="000000" w:themeColor="text1"/>
        </w:rPr>
        <w:t>McCurdy said the fundamental shift in the proposal is to take density provisions out of the zoning code and putting them in the CGM. Jensen explained that anyone wanting density of more than allowed by the CGM, they would have to have an approved Density Concept Plan by both the Commission and the City Council.</w:t>
      </w:r>
      <w:r w:rsidR="00960058">
        <w:rPr>
          <w:rFonts w:ascii="Times New Roman" w:hAnsi="Times New Roman" w:cs="Times New Roman"/>
          <w:color w:val="000000" w:themeColor="text1"/>
        </w:rPr>
        <w:t xml:space="preserve"> </w:t>
      </w:r>
    </w:p>
    <w:p w14:paraId="520EF956" w14:textId="77777777" w:rsidR="00194F44" w:rsidRDefault="00194F44" w:rsidP="00960058">
      <w:pPr>
        <w:outlineLvl w:val="0"/>
        <w:rPr>
          <w:rFonts w:ascii="Times New Roman" w:hAnsi="Times New Roman" w:cs="Times New Roman"/>
          <w:color w:val="000000" w:themeColor="text1"/>
        </w:rPr>
      </w:pPr>
    </w:p>
    <w:p w14:paraId="6462C9B4" w14:textId="77777777" w:rsidR="002B086B" w:rsidRDefault="002B086B" w:rsidP="00194F44">
      <w:pPr>
        <w:outlineLvl w:val="0"/>
        <w:rPr>
          <w:rFonts w:ascii="Times New Roman" w:hAnsi="Times New Roman" w:cs="Times New Roman"/>
          <w:color w:val="000000" w:themeColor="text1"/>
        </w:rPr>
        <w:sectPr w:rsidR="002B086B" w:rsidSect="00932AFA">
          <w:type w:val="continuous"/>
          <w:pgSz w:w="12240" w:h="15840"/>
          <w:pgMar w:top="1440" w:right="1080" w:bottom="1440" w:left="1080" w:header="720" w:footer="720" w:gutter="0"/>
          <w:cols w:num="2" w:space="720"/>
          <w:docGrid w:linePitch="360"/>
        </w:sectPr>
      </w:pPr>
    </w:p>
    <w:p w14:paraId="06C6700C" w14:textId="10E2DB2D" w:rsidR="00194F44" w:rsidRDefault="002B086B" w:rsidP="002B086B">
      <w:pPr>
        <w:tabs>
          <w:tab w:val="left" w:pos="1620"/>
        </w:tabs>
        <w:contextualSpacing/>
        <w:rPr>
          <w:rFonts w:ascii="Times New Roman" w:hAnsi="Times New Roman" w:cs="Times New Roman"/>
          <w:color w:val="000000" w:themeColor="text1"/>
        </w:rPr>
      </w:pPr>
      <w:r>
        <w:rPr>
          <w:rFonts w:ascii="Times New Roman" w:eastAsia="Times New Roman" w:hAnsi="Times New Roman" w:cs="Times New Roman"/>
          <w:b/>
        </w:rPr>
        <w:t>APPROVED</w:t>
      </w:r>
      <w:r>
        <w:rPr>
          <w:rFonts w:ascii="Times New Roman" w:eastAsia="Times New Roman" w:hAnsi="Times New Roman" w:cs="Times New Roman"/>
          <w:b/>
        </w:rPr>
        <w:br w:type="column"/>
      </w:r>
      <w:r w:rsidR="00194F44">
        <w:rPr>
          <w:rFonts w:ascii="Times New Roman" w:hAnsi="Times New Roman" w:cs="Times New Roman"/>
          <w:color w:val="000000" w:themeColor="text1"/>
        </w:rPr>
        <w:lastRenderedPageBreak/>
        <w:t xml:space="preserve">Myers made a motion, second by </w:t>
      </w:r>
      <w:proofErr w:type="spellStart"/>
      <w:r w:rsidR="00194F44">
        <w:rPr>
          <w:rFonts w:ascii="Times New Roman" w:hAnsi="Times New Roman" w:cs="Times New Roman"/>
          <w:color w:val="000000" w:themeColor="text1"/>
        </w:rPr>
        <w:t>Zvers</w:t>
      </w:r>
      <w:proofErr w:type="spellEnd"/>
      <w:r w:rsidR="00194F44">
        <w:rPr>
          <w:rFonts w:ascii="Times New Roman" w:hAnsi="Times New Roman" w:cs="Times New Roman"/>
          <w:color w:val="000000" w:themeColor="text1"/>
        </w:rPr>
        <w:t xml:space="preserve">, to recommend the Density Code and CGM updates to the City Council for approval. </w:t>
      </w:r>
    </w:p>
    <w:p w14:paraId="05C538D5" w14:textId="77777777" w:rsidR="00194F44" w:rsidRPr="00A01392" w:rsidRDefault="00194F44" w:rsidP="00194F44">
      <w:pPr>
        <w:contextualSpacing/>
        <w:rPr>
          <w:rFonts w:ascii="Times New Roman" w:eastAsia="Times New Roman" w:hAnsi="Times New Roman" w:cs="Times New Roman"/>
          <w:b/>
          <w:i/>
          <w:u w:val="single"/>
        </w:rPr>
      </w:pPr>
      <w:r>
        <w:rPr>
          <w:rFonts w:ascii="Times New Roman" w:eastAsia="Times New Roman" w:hAnsi="Times New Roman" w:cs="Times New Roman"/>
        </w:rPr>
        <w:t>Roll Call</w:t>
      </w:r>
      <w:r w:rsidRPr="00A01392">
        <w:rPr>
          <w:rFonts w:ascii="Times New Roman" w:eastAsia="Times New Roman" w:hAnsi="Times New Roman" w:cs="Times New Roman"/>
        </w:rPr>
        <w:t xml:space="preserv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2380298B" w14:textId="77777777" w:rsidR="00194F44" w:rsidRPr="00960058" w:rsidRDefault="00194F44" w:rsidP="00960058">
      <w:pPr>
        <w:outlineLvl w:val="0"/>
        <w:rPr>
          <w:rFonts w:ascii="Times New Roman" w:hAnsi="Times New Roman" w:cs="Times New Roman"/>
          <w:color w:val="000000" w:themeColor="text1"/>
        </w:rPr>
      </w:pPr>
    </w:p>
    <w:p w14:paraId="46CA8222" w14:textId="77777777" w:rsidR="00960058" w:rsidRDefault="00960058" w:rsidP="00F70BD3">
      <w:pPr>
        <w:pStyle w:val="ListParagraph"/>
        <w:ind w:left="360"/>
        <w:outlineLvl w:val="0"/>
        <w:rPr>
          <w:rFonts w:ascii="Times New Roman" w:hAnsi="Times New Roman" w:cs="Times New Roman"/>
          <w:color w:val="000000" w:themeColor="text1"/>
        </w:rPr>
      </w:pPr>
    </w:p>
    <w:p w14:paraId="7916F611" w14:textId="77777777" w:rsidR="002B086B" w:rsidRDefault="002B086B" w:rsidP="00960058">
      <w:pPr>
        <w:numPr>
          <w:ilvl w:val="0"/>
          <w:numId w:val="11"/>
        </w:numPr>
        <w:rPr>
          <w:rFonts w:ascii="Times New Roman" w:hAnsi="Times New Roman" w:cs="Times New Roman"/>
          <w:b/>
        </w:rPr>
        <w:sectPr w:rsidR="002B086B" w:rsidSect="00932AFA">
          <w:type w:val="continuous"/>
          <w:pgSz w:w="12240" w:h="15840"/>
          <w:pgMar w:top="1440" w:right="1080" w:bottom="1440" w:left="1080" w:header="720" w:footer="720" w:gutter="0"/>
          <w:cols w:num="2" w:space="720"/>
          <w:docGrid w:linePitch="360"/>
        </w:sectPr>
      </w:pPr>
    </w:p>
    <w:p w14:paraId="56F97C08" w14:textId="69FF1008" w:rsidR="00960058" w:rsidRPr="00960058" w:rsidRDefault="00960058" w:rsidP="002B086B">
      <w:pPr>
        <w:numPr>
          <w:ilvl w:val="0"/>
          <w:numId w:val="37"/>
        </w:numPr>
        <w:rPr>
          <w:rFonts w:ascii="Times New Roman" w:hAnsi="Times New Roman" w:cs="Times New Roman"/>
          <w:b/>
        </w:rPr>
      </w:pPr>
      <w:r>
        <w:rPr>
          <w:rFonts w:ascii="Times New Roman" w:hAnsi="Times New Roman" w:cs="Times New Roman"/>
          <w:b/>
        </w:rPr>
        <w:t>Revisions to the Planning Commission Bylaws, establishing a new committee schedule.</w:t>
      </w:r>
    </w:p>
    <w:p w14:paraId="61EF3209" w14:textId="77777777" w:rsidR="00960058" w:rsidRDefault="00960058" w:rsidP="00F70BD3">
      <w:pPr>
        <w:pStyle w:val="ListParagraph"/>
        <w:ind w:left="360"/>
        <w:outlineLvl w:val="0"/>
        <w:rPr>
          <w:rFonts w:ascii="Times New Roman" w:hAnsi="Times New Roman" w:cs="Times New Roman"/>
          <w:color w:val="000000" w:themeColor="text1"/>
        </w:rPr>
      </w:pPr>
    </w:p>
    <w:p w14:paraId="01A3BCC8" w14:textId="00EAF15A" w:rsidR="00194F44" w:rsidRDefault="002B086B" w:rsidP="00194F44">
      <w:pPr>
        <w:outlineLvl w:val="0"/>
        <w:rPr>
          <w:rFonts w:ascii="Times New Roman" w:hAnsi="Times New Roman" w:cs="Times New Roman"/>
          <w:color w:val="000000" w:themeColor="text1"/>
        </w:rPr>
      </w:pPr>
      <w:r>
        <w:rPr>
          <w:rFonts w:ascii="Times New Roman" w:hAnsi="Times New Roman" w:cs="Times New Roman"/>
          <w:color w:val="000000" w:themeColor="text1"/>
        </w:rPr>
        <w:br w:type="column"/>
      </w:r>
      <w:r w:rsidR="00194F44">
        <w:rPr>
          <w:rFonts w:ascii="Times New Roman" w:hAnsi="Times New Roman" w:cs="Times New Roman"/>
          <w:color w:val="000000" w:themeColor="text1"/>
        </w:rPr>
        <w:lastRenderedPageBreak/>
        <w:t xml:space="preserve">Jensen explained that the Bylaws had not been updated since the early 1980s. </w:t>
      </w:r>
    </w:p>
    <w:p w14:paraId="376B60BE" w14:textId="77777777" w:rsidR="00194F44" w:rsidRPr="00194F44" w:rsidRDefault="00194F44" w:rsidP="00194F44">
      <w:pPr>
        <w:outlineLvl w:val="0"/>
        <w:rPr>
          <w:rFonts w:ascii="Times New Roman" w:hAnsi="Times New Roman" w:cs="Times New Roman"/>
          <w:color w:val="000000" w:themeColor="text1"/>
        </w:rPr>
      </w:pPr>
    </w:p>
    <w:p w14:paraId="4E8BC5D1" w14:textId="77777777" w:rsidR="002B086B" w:rsidRDefault="002B086B" w:rsidP="00194F44">
      <w:pPr>
        <w:outlineLvl w:val="0"/>
        <w:rPr>
          <w:rFonts w:ascii="Times New Roman" w:hAnsi="Times New Roman" w:cs="Times New Roman"/>
          <w:color w:val="000000" w:themeColor="text1"/>
        </w:rPr>
        <w:sectPr w:rsidR="002B086B" w:rsidSect="00932AFA">
          <w:type w:val="continuous"/>
          <w:pgSz w:w="12240" w:h="15840"/>
          <w:pgMar w:top="1440" w:right="1080" w:bottom="1440" w:left="1080" w:header="720" w:footer="720" w:gutter="0"/>
          <w:cols w:num="2" w:space="720"/>
          <w:docGrid w:linePitch="360"/>
        </w:sectPr>
      </w:pPr>
    </w:p>
    <w:p w14:paraId="3DB74A8F" w14:textId="5FDBDFAB" w:rsidR="00194F44" w:rsidRDefault="002B086B" w:rsidP="002B086B">
      <w:pPr>
        <w:tabs>
          <w:tab w:val="left" w:pos="1620"/>
        </w:tabs>
        <w:contextualSpacing/>
        <w:rPr>
          <w:rFonts w:ascii="Times New Roman" w:hAnsi="Times New Roman" w:cs="Times New Roman"/>
          <w:color w:val="000000" w:themeColor="text1"/>
        </w:rPr>
      </w:pPr>
      <w:r>
        <w:rPr>
          <w:rFonts w:ascii="Times New Roman" w:eastAsia="Times New Roman" w:hAnsi="Times New Roman" w:cs="Times New Roman"/>
          <w:b/>
        </w:rPr>
        <w:t xml:space="preserve">APPROVED </w:t>
      </w:r>
      <w:r>
        <w:rPr>
          <w:rFonts w:ascii="Times New Roman" w:eastAsia="Times New Roman" w:hAnsi="Times New Roman" w:cs="Times New Roman"/>
          <w:b/>
        </w:rPr>
        <w:br w:type="column"/>
      </w:r>
      <w:r w:rsidR="00194F44">
        <w:rPr>
          <w:rFonts w:ascii="Times New Roman" w:hAnsi="Times New Roman" w:cs="Times New Roman"/>
          <w:color w:val="000000" w:themeColor="text1"/>
        </w:rPr>
        <w:lastRenderedPageBreak/>
        <w:t xml:space="preserve">Myers made a motion, second by Schmelzle, to approve the revised Planning Commission Bylaws. </w:t>
      </w:r>
    </w:p>
    <w:p w14:paraId="3BB43849" w14:textId="77777777" w:rsidR="00194F44" w:rsidRPr="00A01392" w:rsidRDefault="00194F44" w:rsidP="00194F44">
      <w:pPr>
        <w:contextualSpacing/>
        <w:rPr>
          <w:rFonts w:ascii="Times New Roman" w:eastAsia="Times New Roman" w:hAnsi="Times New Roman" w:cs="Times New Roman"/>
          <w:b/>
          <w:i/>
          <w:u w:val="single"/>
        </w:rPr>
      </w:pPr>
      <w:r>
        <w:rPr>
          <w:rFonts w:ascii="Times New Roman" w:eastAsia="Times New Roman" w:hAnsi="Times New Roman" w:cs="Times New Roman"/>
        </w:rPr>
        <w:t>Roll Call</w:t>
      </w:r>
      <w:r w:rsidRPr="00A01392">
        <w:rPr>
          <w:rFonts w:ascii="Times New Roman" w:eastAsia="Times New Roman" w:hAnsi="Times New Roman" w:cs="Times New Roman"/>
        </w:rPr>
        <w:t xml:space="preserve">: Unanimous – Yes. </w:t>
      </w:r>
      <w:r w:rsidRPr="00A01392">
        <w:rPr>
          <w:rFonts w:ascii="Times New Roman" w:eastAsia="Times New Roman" w:hAnsi="Times New Roman" w:cs="Times New Roman"/>
          <w:b/>
          <w:i/>
        </w:rPr>
        <w:t xml:space="preserve">Motion </w:t>
      </w:r>
      <w:r w:rsidRPr="00A01392">
        <w:rPr>
          <w:rFonts w:ascii="Times New Roman" w:eastAsia="Times New Roman" w:hAnsi="Times New Roman" w:cs="Times New Roman"/>
          <w:b/>
          <w:i/>
          <w:u w:val="single"/>
        </w:rPr>
        <w:t>carried.</w:t>
      </w:r>
    </w:p>
    <w:p w14:paraId="7F3F7277" w14:textId="77777777" w:rsidR="006F462E" w:rsidRPr="0065263F" w:rsidRDefault="006F462E" w:rsidP="00A5065F">
      <w:pPr>
        <w:outlineLvl w:val="0"/>
        <w:rPr>
          <w:rFonts w:ascii="Times New Roman" w:hAnsi="Times New Roman" w:cs="Times New Roman"/>
          <w:color w:val="000000" w:themeColor="text1"/>
        </w:rPr>
      </w:pPr>
    </w:p>
    <w:p w14:paraId="26277DE3" w14:textId="77777777" w:rsidR="002B086B" w:rsidRDefault="002B086B" w:rsidP="004C1A63">
      <w:pPr>
        <w:contextualSpacing/>
        <w:outlineLvl w:val="0"/>
        <w:rPr>
          <w:rFonts w:ascii="Times New Roman" w:eastAsia="Times New Roman" w:hAnsi="Times New Roman" w:cs="Times New Roman"/>
          <w:bCs/>
        </w:rPr>
        <w:sectPr w:rsidR="002B086B" w:rsidSect="00932AFA">
          <w:type w:val="continuous"/>
          <w:pgSz w:w="12240" w:h="15840"/>
          <w:pgMar w:top="1440" w:right="1080" w:bottom="1440" w:left="1080" w:header="720" w:footer="720" w:gutter="0"/>
          <w:cols w:num="2" w:space="720"/>
          <w:docGrid w:linePitch="360"/>
        </w:sectPr>
      </w:pPr>
    </w:p>
    <w:p w14:paraId="7E6D0B6A" w14:textId="11207B51" w:rsidR="00303538" w:rsidRPr="0065263F" w:rsidRDefault="00303538" w:rsidP="004C1A63">
      <w:pPr>
        <w:contextualSpacing/>
        <w:outlineLvl w:val="0"/>
        <w:rPr>
          <w:rFonts w:ascii="Times New Roman" w:eastAsia="Times New Roman" w:hAnsi="Times New Roman" w:cs="Times New Roman"/>
          <w:bCs/>
        </w:rPr>
      </w:pPr>
      <w:r w:rsidRPr="0065263F">
        <w:rPr>
          <w:rFonts w:ascii="Times New Roman" w:eastAsia="Times New Roman" w:hAnsi="Times New Roman" w:cs="Times New Roman"/>
          <w:bCs/>
        </w:rPr>
        <w:t xml:space="preserve">There being no further business, </w:t>
      </w:r>
      <w:r w:rsidR="000E1B29" w:rsidRPr="0065263F">
        <w:rPr>
          <w:rFonts w:ascii="Times New Roman" w:eastAsia="Times New Roman" w:hAnsi="Times New Roman" w:cs="Times New Roman"/>
          <w:bCs/>
        </w:rPr>
        <w:t>Chairman Jensen</w:t>
      </w:r>
      <w:r w:rsidRPr="0065263F">
        <w:rPr>
          <w:rFonts w:ascii="Times New Roman" w:eastAsia="Times New Roman" w:hAnsi="Times New Roman" w:cs="Times New Roman"/>
          <w:bCs/>
        </w:rPr>
        <w:t xml:space="preserve"> adjourned</w:t>
      </w:r>
      <w:r w:rsidR="000E1B29" w:rsidRPr="0065263F">
        <w:rPr>
          <w:rFonts w:ascii="Times New Roman" w:eastAsia="Times New Roman" w:hAnsi="Times New Roman" w:cs="Times New Roman"/>
          <w:bCs/>
        </w:rPr>
        <w:t xml:space="preserve"> the meeting</w:t>
      </w:r>
      <w:r w:rsidRPr="0065263F">
        <w:rPr>
          <w:rFonts w:ascii="Times New Roman" w:eastAsia="Times New Roman" w:hAnsi="Times New Roman" w:cs="Times New Roman"/>
          <w:bCs/>
        </w:rPr>
        <w:t xml:space="preserve"> at </w:t>
      </w:r>
      <w:r w:rsidR="00F860F4" w:rsidRPr="0065263F">
        <w:rPr>
          <w:rFonts w:ascii="Times New Roman" w:eastAsia="Times New Roman" w:hAnsi="Times New Roman" w:cs="Times New Roman"/>
          <w:bCs/>
        </w:rPr>
        <w:t>6:3</w:t>
      </w:r>
      <w:r w:rsidR="00090446">
        <w:rPr>
          <w:rFonts w:ascii="Times New Roman" w:eastAsia="Times New Roman" w:hAnsi="Times New Roman" w:cs="Times New Roman"/>
          <w:bCs/>
        </w:rPr>
        <w:t>2</w:t>
      </w:r>
      <w:r w:rsidR="000E1B29" w:rsidRPr="0065263F">
        <w:rPr>
          <w:rFonts w:ascii="Times New Roman" w:eastAsia="Times New Roman" w:hAnsi="Times New Roman" w:cs="Times New Roman"/>
          <w:bCs/>
        </w:rPr>
        <w:t xml:space="preserve"> p.m.</w:t>
      </w:r>
      <w:r w:rsidRPr="0065263F">
        <w:rPr>
          <w:rFonts w:ascii="Times New Roman" w:eastAsia="Times New Roman" w:hAnsi="Times New Roman" w:cs="Times New Roman"/>
          <w:bCs/>
        </w:rPr>
        <w:t xml:space="preserve"> </w:t>
      </w:r>
    </w:p>
    <w:p w14:paraId="4BA2F7F2" w14:textId="77777777" w:rsidR="002B086B" w:rsidRDefault="002B086B" w:rsidP="00303538">
      <w:pPr>
        <w:contextualSpacing/>
        <w:rPr>
          <w:rFonts w:ascii="Times New Roman" w:eastAsia="Times New Roman" w:hAnsi="Times New Roman" w:cs="Times New Roman"/>
          <w:bCs/>
          <w:color w:val="000000" w:themeColor="text1"/>
        </w:rPr>
        <w:sectPr w:rsidR="002B086B" w:rsidSect="00932AFA">
          <w:type w:val="continuous"/>
          <w:pgSz w:w="12240" w:h="15840"/>
          <w:pgMar w:top="1440" w:right="1080" w:bottom="1440" w:left="1080" w:header="720" w:footer="720" w:gutter="0"/>
          <w:cols w:space="720"/>
          <w:docGrid w:linePitch="360"/>
        </w:sectPr>
      </w:pPr>
    </w:p>
    <w:p w14:paraId="4E387038" w14:textId="54152E6D" w:rsidR="00303538" w:rsidRPr="0065263F" w:rsidRDefault="00303538" w:rsidP="00303538">
      <w:pPr>
        <w:contextualSpacing/>
        <w:rPr>
          <w:rFonts w:ascii="Times New Roman" w:eastAsia="Times New Roman" w:hAnsi="Times New Roman" w:cs="Times New Roman"/>
          <w:bCs/>
          <w:color w:val="000000" w:themeColor="text1"/>
        </w:rPr>
      </w:pPr>
    </w:p>
    <w:p w14:paraId="110C1767" w14:textId="77777777" w:rsidR="000B00BA" w:rsidRDefault="000B00BA" w:rsidP="004C1A63">
      <w:pPr>
        <w:outlineLvl w:val="0"/>
        <w:rPr>
          <w:rFonts w:ascii="Times New Roman" w:eastAsia="Times New Roman" w:hAnsi="Times New Roman" w:cs="Times New Roman"/>
          <w:b/>
          <w:bCs/>
          <w:color w:val="000000" w:themeColor="text1"/>
        </w:rPr>
      </w:pPr>
    </w:p>
    <w:p w14:paraId="6635FD17" w14:textId="79550B03" w:rsidR="00303538" w:rsidRDefault="00303538" w:rsidP="004C1A63">
      <w:pPr>
        <w:outlineLvl w:val="0"/>
        <w:rPr>
          <w:rFonts w:ascii="Times New Roman" w:eastAsia="Times New Roman" w:hAnsi="Times New Roman" w:cs="Times New Roman"/>
          <w:b/>
          <w:bCs/>
          <w:color w:val="000000" w:themeColor="text1"/>
        </w:rPr>
      </w:pPr>
      <w:r w:rsidRPr="0065263F">
        <w:rPr>
          <w:rFonts w:ascii="Times New Roman" w:eastAsia="Times New Roman" w:hAnsi="Times New Roman" w:cs="Times New Roman"/>
          <w:b/>
          <w:bCs/>
          <w:color w:val="000000" w:themeColor="text1"/>
        </w:rPr>
        <w:t>ATTEST</w:t>
      </w:r>
      <w:proofErr w:type="gramStart"/>
      <w:r w:rsidRPr="0065263F">
        <w:rPr>
          <w:rFonts w:ascii="Times New Roman" w:eastAsia="Times New Roman" w:hAnsi="Times New Roman" w:cs="Times New Roman"/>
          <w:b/>
          <w:bCs/>
          <w:color w:val="000000" w:themeColor="text1"/>
        </w:rPr>
        <w:t>:</w:t>
      </w:r>
      <w:proofErr w:type="gramEnd"/>
      <w:r w:rsidR="002B086B">
        <w:rPr>
          <w:rFonts w:ascii="Times New Roman" w:eastAsia="Times New Roman" w:hAnsi="Times New Roman" w:cs="Times New Roman"/>
          <w:b/>
          <w:bCs/>
          <w:color w:val="000000" w:themeColor="text1"/>
        </w:rPr>
        <w:br w:type="column"/>
      </w:r>
      <w:r w:rsidR="002B086B">
        <w:rPr>
          <w:rFonts w:ascii="Times New Roman" w:eastAsia="Times New Roman" w:hAnsi="Times New Roman" w:cs="Times New Roman"/>
          <w:b/>
          <w:bCs/>
          <w:color w:val="000000" w:themeColor="text1"/>
        </w:rPr>
        <w:lastRenderedPageBreak/>
        <w:t>A</w:t>
      </w:r>
      <w:r w:rsidRPr="0065263F">
        <w:rPr>
          <w:rFonts w:ascii="Times New Roman" w:eastAsia="Times New Roman" w:hAnsi="Times New Roman" w:cs="Times New Roman"/>
          <w:b/>
          <w:bCs/>
          <w:color w:val="000000" w:themeColor="text1"/>
        </w:rPr>
        <w:t>PPROVED:</w:t>
      </w:r>
    </w:p>
    <w:p w14:paraId="4E9468B3" w14:textId="77777777" w:rsidR="000B00BA" w:rsidRDefault="000B00BA" w:rsidP="004C1A63">
      <w:pPr>
        <w:outlineLvl w:val="0"/>
        <w:rPr>
          <w:rFonts w:ascii="Times New Roman" w:eastAsia="Times New Roman" w:hAnsi="Times New Roman" w:cs="Times New Roman"/>
          <w:b/>
          <w:bCs/>
          <w:color w:val="000000" w:themeColor="text1"/>
        </w:rPr>
      </w:pPr>
    </w:p>
    <w:p w14:paraId="2E81898C" w14:textId="77777777" w:rsidR="000B00BA" w:rsidRPr="0065263F" w:rsidRDefault="000B00BA" w:rsidP="004C1A63">
      <w:pPr>
        <w:outlineLvl w:val="0"/>
        <w:rPr>
          <w:rFonts w:ascii="Times New Roman" w:eastAsia="Times New Roman" w:hAnsi="Times New Roman" w:cs="Times New Roman"/>
          <w:b/>
          <w:bCs/>
          <w:color w:val="000000" w:themeColor="text1"/>
        </w:rPr>
      </w:pPr>
    </w:p>
    <w:p w14:paraId="6B5EDD94" w14:textId="77777777" w:rsidR="002B086B" w:rsidRDefault="002B086B" w:rsidP="00303538">
      <w:pPr>
        <w:rPr>
          <w:rFonts w:ascii="Times New Roman" w:eastAsia="Times New Roman" w:hAnsi="Times New Roman" w:cs="Times New Roman"/>
          <w:b/>
          <w:bCs/>
          <w:color w:val="000000" w:themeColor="text1"/>
        </w:rPr>
        <w:sectPr w:rsidR="002B086B" w:rsidSect="00932AFA">
          <w:type w:val="continuous"/>
          <w:pgSz w:w="12240" w:h="15840"/>
          <w:pgMar w:top="1440" w:right="1080" w:bottom="1440" w:left="1080" w:header="720" w:footer="720" w:gutter="0"/>
          <w:cols w:num="2" w:space="720"/>
          <w:docGrid w:linePitch="360"/>
        </w:sectPr>
      </w:pPr>
    </w:p>
    <w:p w14:paraId="5BFDF7EF" w14:textId="77777777" w:rsidR="002B086B" w:rsidRDefault="00303538" w:rsidP="00303538">
      <w:pPr>
        <w:rPr>
          <w:rFonts w:ascii="Times New Roman" w:eastAsia="Times New Roman" w:hAnsi="Times New Roman" w:cs="Times New Roman"/>
          <w:b/>
          <w:bCs/>
          <w:color w:val="000000" w:themeColor="text1"/>
        </w:rPr>
        <w:sectPr w:rsidR="002B086B" w:rsidSect="00932AFA">
          <w:type w:val="continuous"/>
          <w:pgSz w:w="12240" w:h="15840"/>
          <w:pgMar w:top="1440" w:right="1080" w:bottom="1440" w:left="1080" w:header="720" w:footer="720" w:gutter="0"/>
          <w:cols w:num="2" w:space="720"/>
          <w:docGrid w:linePitch="360"/>
        </w:sectPr>
      </w:pPr>
      <w:r w:rsidRPr="0065263F">
        <w:rPr>
          <w:rFonts w:ascii="Times New Roman" w:eastAsia="Times New Roman" w:hAnsi="Times New Roman" w:cs="Times New Roman"/>
          <w:b/>
          <w:bCs/>
          <w:color w:val="000000" w:themeColor="text1"/>
        </w:rPr>
        <w:t xml:space="preserve">____________________________  </w:t>
      </w:r>
      <w:r w:rsidR="002B086B">
        <w:rPr>
          <w:rFonts w:ascii="Times New Roman" w:eastAsia="Times New Roman" w:hAnsi="Times New Roman" w:cs="Times New Roman"/>
          <w:b/>
          <w:bCs/>
          <w:color w:val="000000" w:themeColor="text1"/>
        </w:rPr>
        <w:br w:type="column"/>
      </w:r>
      <w:r w:rsidR="002B086B" w:rsidRPr="0065263F">
        <w:rPr>
          <w:rFonts w:ascii="Times New Roman" w:eastAsia="Times New Roman" w:hAnsi="Times New Roman" w:cs="Times New Roman"/>
          <w:b/>
          <w:bCs/>
          <w:color w:val="000000" w:themeColor="text1"/>
        </w:rPr>
        <w:lastRenderedPageBreak/>
        <w:t>____________________________</w:t>
      </w:r>
    </w:p>
    <w:p w14:paraId="394591FE" w14:textId="42F6A36D" w:rsidR="00293D9E" w:rsidRPr="0065263F" w:rsidRDefault="00572EA4" w:rsidP="00303538">
      <w:pPr>
        <w:rPr>
          <w:rFonts w:ascii="Times New Roman" w:eastAsia="Times New Roman" w:hAnsi="Times New Roman" w:cs="Times New Roman"/>
          <w:bCs/>
          <w:color w:val="000000" w:themeColor="text1"/>
        </w:rPr>
      </w:pPr>
      <w:r w:rsidRPr="0065263F">
        <w:rPr>
          <w:rFonts w:ascii="Times New Roman" w:eastAsia="Times New Roman" w:hAnsi="Times New Roman" w:cs="Times New Roman"/>
          <w:bCs/>
          <w:color w:val="000000" w:themeColor="text1"/>
        </w:rPr>
        <w:t>Mandel Samuels</w:t>
      </w:r>
      <w:r w:rsidR="00303538" w:rsidRPr="0065263F">
        <w:rPr>
          <w:rFonts w:ascii="Times New Roman" w:eastAsia="Times New Roman" w:hAnsi="Times New Roman" w:cs="Times New Roman"/>
          <w:bCs/>
          <w:color w:val="000000" w:themeColor="text1"/>
        </w:rPr>
        <w:t xml:space="preserve">, Secretary </w:t>
      </w:r>
      <w:r w:rsidR="002B086B">
        <w:rPr>
          <w:rFonts w:ascii="Times New Roman" w:eastAsia="Times New Roman" w:hAnsi="Times New Roman" w:cs="Times New Roman"/>
          <w:bCs/>
          <w:color w:val="000000" w:themeColor="text1"/>
        </w:rPr>
        <w:br w:type="column"/>
      </w:r>
      <w:r w:rsidR="00090446">
        <w:rPr>
          <w:rFonts w:ascii="Times New Roman" w:eastAsia="Times New Roman" w:hAnsi="Times New Roman" w:cs="Times New Roman"/>
          <w:color w:val="000000" w:themeColor="text1"/>
        </w:rPr>
        <w:lastRenderedPageBreak/>
        <w:t>Kevin Jensen</w:t>
      </w:r>
      <w:r w:rsidR="00303538" w:rsidRPr="0065263F">
        <w:rPr>
          <w:rFonts w:ascii="Times New Roman" w:eastAsia="Times New Roman" w:hAnsi="Times New Roman" w:cs="Times New Roman"/>
          <w:color w:val="000000" w:themeColor="text1"/>
        </w:rPr>
        <w:t>, Chairman</w:t>
      </w:r>
    </w:p>
    <w:sectPr w:rsidR="00293D9E" w:rsidRPr="0065263F" w:rsidSect="00932AFA">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047F4" w14:textId="77777777" w:rsidR="00435D16" w:rsidRDefault="00435D16">
      <w:r>
        <w:separator/>
      </w:r>
    </w:p>
  </w:endnote>
  <w:endnote w:type="continuationSeparator" w:id="0">
    <w:p w14:paraId="1A291182" w14:textId="77777777" w:rsidR="00435D16" w:rsidRDefault="0043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4407" w14:textId="77777777" w:rsidR="00435D16" w:rsidRDefault="00435D16">
      <w:r>
        <w:separator/>
      </w:r>
    </w:p>
  </w:footnote>
  <w:footnote w:type="continuationSeparator" w:id="0">
    <w:p w14:paraId="30E2F7EE" w14:textId="77777777" w:rsidR="00435D16" w:rsidRDefault="0043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38C8" w14:textId="5F4D4F39" w:rsidR="00932AFA" w:rsidRPr="00932AFA" w:rsidRDefault="003C7E07">
    <w:pPr>
      <w:pStyle w:val="Header"/>
      <w:rPr>
        <w:rFonts w:ascii="Times New Roman" w:hAnsi="Times New Roman" w:cs="Times New Roman"/>
      </w:rPr>
    </w:pPr>
    <w:sdt>
      <w:sdtPr>
        <w:rPr>
          <w:rFonts w:ascii="Times New Roman" w:hAnsi="Times New Roman" w:cs="Times New Roman"/>
        </w:rPr>
        <w:id w:val="-343017903"/>
        <w:docPartObj>
          <w:docPartGallery w:val="Page Numbers (Top of Page)"/>
          <w:docPartUnique/>
        </w:docPartObj>
      </w:sdtPr>
      <w:sdtEndPr>
        <w:rPr>
          <w:noProof/>
        </w:rPr>
      </w:sdtEndPr>
      <w:sdtContent>
        <w:r w:rsidR="00932AFA">
          <w:rPr>
            <w:rFonts w:ascii="Times New Roman" w:hAnsi="Times New Roman" w:cs="Times New Roman"/>
          </w:rPr>
          <w:t xml:space="preserve">PAGE </w:t>
        </w:r>
        <w:r w:rsidR="00932AFA" w:rsidRPr="00932AFA">
          <w:rPr>
            <w:rFonts w:ascii="Times New Roman" w:hAnsi="Times New Roman" w:cs="Times New Roman"/>
          </w:rPr>
          <w:fldChar w:fldCharType="begin"/>
        </w:r>
        <w:r w:rsidR="00932AFA" w:rsidRPr="00932AFA">
          <w:rPr>
            <w:rFonts w:ascii="Times New Roman" w:hAnsi="Times New Roman" w:cs="Times New Roman"/>
          </w:rPr>
          <w:instrText xml:space="preserve"> PAGE   \* MERGEFORMAT </w:instrText>
        </w:r>
        <w:r w:rsidR="00932AFA" w:rsidRPr="00932AFA">
          <w:rPr>
            <w:rFonts w:ascii="Times New Roman" w:hAnsi="Times New Roman" w:cs="Times New Roman"/>
          </w:rPr>
          <w:fldChar w:fldCharType="separate"/>
        </w:r>
        <w:r>
          <w:rPr>
            <w:rFonts w:ascii="Times New Roman" w:hAnsi="Times New Roman" w:cs="Times New Roman"/>
            <w:noProof/>
          </w:rPr>
          <w:t>9314</w:t>
        </w:r>
        <w:r w:rsidR="00932AFA" w:rsidRPr="00932AFA">
          <w:rPr>
            <w:rFonts w:ascii="Times New Roman" w:hAnsi="Times New Roman" w:cs="Times New Roman"/>
            <w:noProof/>
          </w:rPr>
          <w:fldChar w:fldCharType="end"/>
        </w:r>
        <w:r w:rsidR="00932AFA" w:rsidRPr="00932AFA">
          <w:rPr>
            <w:rFonts w:ascii="Times New Roman" w:hAnsi="Times New Roman" w:cs="Times New Roman"/>
            <w:noProof/>
          </w:rPr>
          <w:t xml:space="preserve">                                                                                                                                        RPCM – 2/19/19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54357238"/>
      <w:docPartObj>
        <w:docPartGallery w:val="Page Numbers (Top of Page)"/>
        <w:docPartUnique/>
      </w:docPartObj>
    </w:sdtPr>
    <w:sdtEndPr>
      <w:rPr>
        <w:rFonts w:asciiTheme="minorHAnsi" w:hAnsiTheme="minorHAnsi" w:cstheme="minorBidi"/>
        <w:noProof/>
        <w:sz w:val="22"/>
      </w:rPr>
    </w:sdtEndPr>
    <w:sdtContent>
      <w:p w14:paraId="7DFC27A1" w14:textId="0DC2ED2E" w:rsidR="002B086B" w:rsidRDefault="00932AFA">
        <w:pPr>
          <w:pStyle w:val="Header"/>
          <w:jc w:val="right"/>
        </w:pPr>
        <w:r>
          <w:rPr>
            <w:rFonts w:ascii="Times New Roman" w:hAnsi="Times New Roman" w:cs="Times New Roman"/>
            <w:sz w:val="24"/>
          </w:rPr>
          <w:t xml:space="preserve">RPCM – 2/19/19                                                                                                                         </w:t>
        </w:r>
        <w:r w:rsidRPr="00932AFA">
          <w:rPr>
            <w:rFonts w:ascii="Times New Roman" w:hAnsi="Times New Roman" w:cs="Times New Roman"/>
            <w:sz w:val="24"/>
          </w:rPr>
          <w:t xml:space="preserve">PAGE </w:t>
        </w:r>
        <w:r w:rsidR="002B086B" w:rsidRPr="00932AFA">
          <w:rPr>
            <w:rFonts w:ascii="Times New Roman" w:hAnsi="Times New Roman" w:cs="Times New Roman"/>
            <w:sz w:val="24"/>
          </w:rPr>
          <w:fldChar w:fldCharType="begin"/>
        </w:r>
        <w:r w:rsidR="002B086B" w:rsidRPr="00932AFA">
          <w:rPr>
            <w:rFonts w:ascii="Times New Roman" w:hAnsi="Times New Roman" w:cs="Times New Roman"/>
            <w:sz w:val="24"/>
          </w:rPr>
          <w:instrText xml:space="preserve"> PAGE   \* MERGEFORMAT </w:instrText>
        </w:r>
        <w:r w:rsidR="002B086B" w:rsidRPr="00932AFA">
          <w:rPr>
            <w:rFonts w:ascii="Times New Roman" w:hAnsi="Times New Roman" w:cs="Times New Roman"/>
            <w:sz w:val="24"/>
          </w:rPr>
          <w:fldChar w:fldCharType="separate"/>
        </w:r>
        <w:r w:rsidR="003C7E07">
          <w:rPr>
            <w:rFonts w:ascii="Times New Roman" w:hAnsi="Times New Roman" w:cs="Times New Roman"/>
            <w:noProof/>
            <w:sz w:val="24"/>
          </w:rPr>
          <w:t>9313</w:t>
        </w:r>
        <w:r w:rsidR="002B086B" w:rsidRPr="00932AFA">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75083985"/>
      <w:docPartObj>
        <w:docPartGallery w:val="Page Numbers (Top of Page)"/>
        <w:docPartUnique/>
      </w:docPartObj>
    </w:sdtPr>
    <w:sdtEndPr>
      <w:rPr>
        <w:rFonts w:asciiTheme="minorHAnsi" w:hAnsiTheme="minorHAnsi" w:cstheme="minorBidi"/>
        <w:noProof/>
        <w:sz w:val="22"/>
      </w:rPr>
    </w:sdtEndPr>
    <w:sdtContent>
      <w:p w14:paraId="77AAC955" w14:textId="77777777" w:rsidR="007551AF" w:rsidRDefault="00E371DB">
        <w:pPr>
          <w:pStyle w:val="Header"/>
          <w:jc w:val="right"/>
        </w:pPr>
        <w:r>
          <w:rPr>
            <w:rFonts w:ascii="Times New Roman" w:hAnsi="Times New Roman" w:cs="Times New Roman"/>
            <w:sz w:val="24"/>
          </w:rPr>
          <w:t xml:space="preserve"> </w:t>
        </w:r>
        <w:r w:rsidRPr="00D529E9">
          <w:rPr>
            <w:rFonts w:ascii="Times New Roman" w:hAnsi="Times New Roman" w:cs="Times New Roman"/>
            <w:sz w:val="24"/>
          </w:rPr>
          <w:t xml:space="preserve">PAGE </w:t>
        </w:r>
        <w:r w:rsidRPr="00D529E9">
          <w:rPr>
            <w:rFonts w:ascii="Times New Roman" w:hAnsi="Times New Roman" w:cs="Times New Roman"/>
            <w:sz w:val="24"/>
          </w:rPr>
          <w:fldChar w:fldCharType="begin"/>
        </w:r>
        <w:r w:rsidRPr="00D529E9">
          <w:rPr>
            <w:rFonts w:ascii="Times New Roman" w:hAnsi="Times New Roman" w:cs="Times New Roman"/>
            <w:sz w:val="24"/>
          </w:rPr>
          <w:instrText xml:space="preserve"> PAGE   \* MERGEFORMAT </w:instrText>
        </w:r>
        <w:r w:rsidRPr="00D529E9">
          <w:rPr>
            <w:rFonts w:ascii="Times New Roman" w:hAnsi="Times New Roman" w:cs="Times New Roman"/>
            <w:sz w:val="24"/>
          </w:rPr>
          <w:fldChar w:fldCharType="separate"/>
        </w:r>
        <w:r w:rsidR="003C7E07">
          <w:rPr>
            <w:rFonts w:ascii="Times New Roman" w:hAnsi="Times New Roman" w:cs="Times New Roman"/>
            <w:noProof/>
            <w:sz w:val="24"/>
          </w:rPr>
          <w:t>9301</w:t>
        </w:r>
        <w:r w:rsidRPr="00D529E9">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C9E"/>
    <w:multiLevelType w:val="hybridMultilevel"/>
    <w:tmpl w:val="21A62990"/>
    <w:lvl w:ilvl="0" w:tplc="57AAAF92">
      <w:start w:val="10"/>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3078"/>
    <w:multiLevelType w:val="hybridMultilevel"/>
    <w:tmpl w:val="61102E68"/>
    <w:lvl w:ilvl="0" w:tplc="57444B60">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474"/>
    <w:multiLevelType w:val="hybridMultilevel"/>
    <w:tmpl w:val="759EC7B8"/>
    <w:lvl w:ilvl="0" w:tplc="0DFA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78CC"/>
    <w:multiLevelType w:val="hybridMultilevel"/>
    <w:tmpl w:val="CDA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4964"/>
    <w:multiLevelType w:val="multilevel"/>
    <w:tmpl w:val="85A20B18"/>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1768D"/>
    <w:multiLevelType w:val="multilevel"/>
    <w:tmpl w:val="9EF46E2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FC180B"/>
    <w:multiLevelType w:val="hybridMultilevel"/>
    <w:tmpl w:val="E5A440EC"/>
    <w:lvl w:ilvl="0" w:tplc="DBA852A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71DB1"/>
    <w:multiLevelType w:val="hybridMultilevel"/>
    <w:tmpl w:val="6DB42E46"/>
    <w:lvl w:ilvl="0" w:tplc="8A8EE3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230C"/>
    <w:multiLevelType w:val="hybridMultilevel"/>
    <w:tmpl w:val="0B1C8614"/>
    <w:lvl w:ilvl="0" w:tplc="3990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25B1C"/>
    <w:multiLevelType w:val="hybridMultilevel"/>
    <w:tmpl w:val="224296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014EE"/>
    <w:multiLevelType w:val="hybridMultilevel"/>
    <w:tmpl w:val="3CBE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8716D"/>
    <w:multiLevelType w:val="hybridMultilevel"/>
    <w:tmpl w:val="686C8196"/>
    <w:lvl w:ilvl="0" w:tplc="5EC2BE7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F1A6E"/>
    <w:multiLevelType w:val="hybridMultilevel"/>
    <w:tmpl w:val="558A1EB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5B2"/>
    <w:multiLevelType w:val="hybridMultilevel"/>
    <w:tmpl w:val="29481614"/>
    <w:lvl w:ilvl="0" w:tplc="11F675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56D6A"/>
    <w:multiLevelType w:val="multilevel"/>
    <w:tmpl w:val="A68A9B2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7039C"/>
    <w:multiLevelType w:val="hybridMultilevel"/>
    <w:tmpl w:val="506A574C"/>
    <w:lvl w:ilvl="0" w:tplc="4C28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27D1A"/>
    <w:multiLevelType w:val="hybridMultilevel"/>
    <w:tmpl w:val="3A0688BC"/>
    <w:lvl w:ilvl="0" w:tplc="966AEC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77FC"/>
    <w:multiLevelType w:val="hybridMultilevel"/>
    <w:tmpl w:val="57F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67AE"/>
    <w:multiLevelType w:val="hybridMultilevel"/>
    <w:tmpl w:val="97E81700"/>
    <w:lvl w:ilvl="0" w:tplc="442C99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B4613"/>
    <w:multiLevelType w:val="hybridMultilevel"/>
    <w:tmpl w:val="A86481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277DB"/>
    <w:multiLevelType w:val="hybridMultilevel"/>
    <w:tmpl w:val="32CE58EC"/>
    <w:lvl w:ilvl="0" w:tplc="3990C6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25D7E30"/>
    <w:multiLevelType w:val="hybridMultilevel"/>
    <w:tmpl w:val="A2C8571C"/>
    <w:lvl w:ilvl="0" w:tplc="A33A5FE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D29F6"/>
    <w:multiLevelType w:val="hybridMultilevel"/>
    <w:tmpl w:val="45F8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052B9"/>
    <w:multiLevelType w:val="hybridMultilevel"/>
    <w:tmpl w:val="7398F07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8F5088F"/>
    <w:multiLevelType w:val="hybridMultilevel"/>
    <w:tmpl w:val="EFFE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D2F2D"/>
    <w:multiLevelType w:val="hybridMultilevel"/>
    <w:tmpl w:val="34E6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84029"/>
    <w:multiLevelType w:val="hybridMultilevel"/>
    <w:tmpl w:val="A9BC4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A2212"/>
    <w:multiLevelType w:val="hybridMultilevel"/>
    <w:tmpl w:val="8C30A51E"/>
    <w:lvl w:ilvl="0" w:tplc="6C2AE9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72E73"/>
    <w:multiLevelType w:val="hybridMultilevel"/>
    <w:tmpl w:val="DDC09A6A"/>
    <w:lvl w:ilvl="0" w:tplc="3990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C5240"/>
    <w:multiLevelType w:val="hybridMultilevel"/>
    <w:tmpl w:val="14DC8620"/>
    <w:lvl w:ilvl="0" w:tplc="C396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C50D0"/>
    <w:multiLevelType w:val="hybridMultilevel"/>
    <w:tmpl w:val="1F10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B0F6D"/>
    <w:multiLevelType w:val="hybridMultilevel"/>
    <w:tmpl w:val="FBF46F48"/>
    <w:lvl w:ilvl="0" w:tplc="8CE81A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22A4A"/>
    <w:multiLevelType w:val="hybridMultilevel"/>
    <w:tmpl w:val="27BEE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B7A3B"/>
    <w:multiLevelType w:val="hybridMultilevel"/>
    <w:tmpl w:val="1648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F2917"/>
    <w:multiLevelType w:val="hybridMultilevel"/>
    <w:tmpl w:val="CA48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2"/>
  </w:num>
  <w:num w:numId="4">
    <w:abstractNumId w:val="34"/>
  </w:num>
  <w:num w:numId="5">
    <w:abstractNumId w:val="32"/>
  </w:num>
  <w:num w:numId="6">
    <w:abstractNumId w:val="33"/>
  </w:num>
  <w:num w:numId="7">
    <w:abstractNumId w:val="26"/>
  </w:num>
  <w:num w:numId="8">
    <w:abstractNumId w:val="22"/>
  </w:num>
  <w:num w:numId="9">
    <w:abstractNumId w:val="28"/>
  </w:num>
  <w:num w:numId="10">
    <w:abstractNumId w:val="25"/>
  </w:num>
  <w:num w:numId="11">
    <w:abstractNumId w:val="6"/>
  </w:num>
  <w:num w:numId="12">
    <w:abstractNumId w:val="4"/>
  </w:num>
  <w:num w:numId="13">
    <w:abstractNumId w:val="3"/>
  </w:num>
  <w:num w:numId="14">
    <w:abstractNumId w:val="17"/>
  </w:num>
  <w:num w:numId="15">
    <w:abstractNumId w:val="5"/>
  </w:num>
  <w:num w:numId="16">
    <w:abstractNumId w:val="8"/>
  </w:num>
  <w:num w:numId="17">
    <w:abstractNumId w:val="18"/>
  </w:num>
  <w:num w:numId="18">
    <w:abstractNumId w:val="20"/>
  </w:num>
  <w:num w:numId="19">
    <w:abstractNumId w:val="2"/>
  </w:num>
  <w:num w:numId="20">
    <w:abstractNumId w:val="29"/>
  </w:num>
  <w:num w:numId="21">
    <w:abstractNumId w:val="15"/>
  </w:num>
  <w:num w:numId="22">
    <w:abstractNumId w:val="30"/>
  </w:num>
  <w:num w:numId="23">
    <w:abstractNumId w:val="10"/>
  </w:num>
  <w:num w:numId="24">
    <w:abstractNumId w:val="24"/>
  </w:num>
  <w:num w:numId="25">
    <w:abstractNumId w:val="13"/>
  </w:num>
  <w:num w:numId="26">
    <w:abstractNumId w:val="23"/>
  </w:num>
  <w:num w:numId="27">
    <w:abstractNumId w:val="16"/>
  </w:num>
  <w:num w:numId="28">
    <w:abstractNumId w:val="7"/>
  </w:num>
  <w:num w:numId="29">
    <w:abstractNumId w:val="27"/>
  </w:num>
  <w:num w:numId="30">
    <w:abstractNumId w:val="6"/>
    <w:lvlOverride w:ilvl="0">
      <w:lvl w:ilvl="0" w:tplc="DBA852AC">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6"/>
    <w:lvlOverride w:ilvl="0">
      <w:lvl w:ilvl="0" w:tplc="DBA852AC">
        <w:start w:val="1"/>
        <w:numFmt w:val="decimal"/>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9"/>
  </w:num>
  <w:num w:numId="33">
    <w:abstractNumId w:val="31"/>
  </w:num>
  <w:num w:numId="34">
    <w:abstractNumId w:val="21"/>
  </w:num>
  <w:num w:numId="35">
    <w:abstractNumId w:val="11"/>
  </w:num>
  <w:num w:numId="36">
    <w:abstractNumId w:val="1"/>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3"/>
    <w:rsid w:val="00005EF7"/>
    <w:rsid w:val="000113FA"/>
    <w:rsid w:val="00031224"/>
    <w:rsid w:val="00040487"/>
    <w:rsid w:val="00042590"/>
    <w:rsid w:val="00042A53"/>
    <w:rsid w:val="00045236"/>
    <w:rsid w:val="00057FA6"/>
    <w:rsid w:val="000721B4"/>
    <w:rsid w:val="00090446"/>
    <w:rsid w:val="000A2CAF"/>
    <w:rsid w:val="000B00BA"/>
    <w:rsid w:val="000C0730"/>
    <w:rsid w:val="000D49BC"/>
    <w:rsid w:val="000E1B29"/>
    <w:rsid w:val="00102EEF"/>
    <w:rsid w:val="00105029"/>
    <w:rsid w:val="00115DA5"/>
    <w:rsid w:val="0012318B"/>
    <w:rsid w:val="00127111"/>
    <w:rsid w:val="0012733F"/>
    <w:rsid w:val="001310E5"/>
    <w:rsid w:val="00134687"/>
    <w:rsid w:val="001473A2"/>
    <w:rsid w:val="0015086D"/>
    <w:rsid w:val="0017145F"/>
    <w:rsid w:val="00194F44"/>
    <w:rsid w:val="001A1A0D"/>
    <w:rsid w:val="001A2C49"/>
    <w:rsid w:val="001E05C3"/>
    <w:rsid w:val="00205EC0"/>
    <w:rsid w:val="002118DB"/>
    <w:rsid w:val="002221D8"/>
    <w:rsid w:val="00254810"/>
    <w:rsid w:val="00257A87"/>
    <w:rsid w:val="0026730D"/>
    <w:rsid w:val="00267A53"/>
    <w:rsid w:val="00285699"/>
    <w:rsid w:val="00293D9E"/>
    <w:rsid w:val="002942CC"/>
    <w:rsid w:val="002B086B"/>
    <w:rsid w:val="002B378C"/>
    <w:rsid w:val="002D7243"/>
    <w:rsid w:val="002F282D"/>
    <w:rsid w:val="002F5AAC"/>
    <w:rsid w:val="002F6909"/>
    <w:rsid w:val="00303538"/>
    <w:rsid w:val="00312D10"/>
    <w:rsid w:val="0032199F"/>
    <w:rsid w:val="00351094"/>
    <w:rsid w:val="00380411"/>
    <w:rsid w:val="00381BE9"/>
    <w:rsid w:val="00387A64"/>
    <w:rsid w:val="003A6583"/>
    <w:rsid w:val="003A71A5"/>
    <w:rsid w:val="003B40D3"/>
    <w:rsid w:val="003B66FB"/>
    <w:rsid w:val="003B6752"/>
    <w:rsid w:val="003C0486"/>
    <w:rsid w:val="003C7E07"/>
    <w:rsid w:val="003D45F3"/>
    <w:rsid w:val="00400E0F"/>
    <w:rsid w:val="0041684F"/>
    <w:rsid w:val="0042227F"/>
    <w:rsid w:val="00424580"/>
    <w:rsid w:val="00435D16"/>
    <w:rsid w:val="004706F5"/>
    <w:rsid w:val="00472B44"/>
    <w:rsid w:val="004853EF"/>
    <w:rsid w:val="004A0920"/>
    <w:rsid w:val="004A76C2"/>
    <w:rsid w:val="004B42B6"/>
    <w:rsid w:val="004B6A64"/>
    <w:rsid w:val="004C1A63"/>
    <w:rsid w:val="004C2225"/>
    <w:rsid w:val="004C51DC"/>
    <w:rsid w:val="004E07EB"/>
    <w:rsid w:val="00503BB9"/>
    <w:rsid w:val="00512FCF"/>
    <w:rsid w:val="005257CB"/>
    <w:rsid w:val="0052734D"/>
    <w:rsid w:val="00552598"/>
    <w:rsid w:val="00572EA4"/>
    <w:rsid w:val="005B386D"/>
    <w:rsid w:val="005D6B4B"/>
    <w:rsid w:val="005E02A9"/>
    <w:rsid w:val="005E0A64"/>
    <w:rsid w:val="005E72F1"/>
    <w:rsid w:val="006211AA"/>
    <w:rsid w:val="006321D8"/>
    <w:rsid w:val="00644EFD"/>
    <w:rsid w:val="00647129"/>
    <w:rsid w:val="0065263F"/>
    <w:rsid w:val="006A0B2B"/>
    <w:rsid w:val="006A1317"/>
    <w:rsid w:val="006D09AF"/>
    <w:rsid w:val="006D3719"/>
    <w:rsid w:val="006D68BC"/>
    <w:rsid w:val="006E7185"/>
    <w:rsid w:val="006F462E"/>
    <w:rsid w:val="00724C08"/>
    <w:rsid w:val="007371E3"/>
    <w:rsid w:val="00743972"/>
    <w:rsid w:val="00780E09"/>
    <w:rsid w:val="007901DB"/>
    <w:rsid w:val="00793C3A"/>
    <w:rsid w:val="00795541"/>
    <w:rsid w:val="007B4DC4"/>
    <w:rsid w:val="007B59ED"/>
    <w:rsid w:val="007B744B"/>
    <w:rsid w:val="007E49B5"/>
    <w:rsid w:val="007E780C"/>
    <w:rsid w:val="007F0624"/>
    <w:rsid w:val="008230C3"/>
    <w:rsid w:val="00837C4E"/>
    <w:rsid w:val="00883D7A"/>
    <w:rsid w:val="008950F3"/>
    <w:rsid w:val="008A2C50"/>
    <w:rsid w:val="008A5CD1"/>
    <w:rsid w:val="008F59DD"/>
    <w:rsid w:val="00903CFA"/>
    <w:rsid w:val="00904645"/>
    <w:rsid w:val="00913CA9"/>
    <w:rsid w:val="00920625"/>
    <w:rsid w:val="00932AFA"/>
    <w:rsid w:val="009406F8"/>
    <w:rsid w:val="00960058"/>
    <w:rsid w:val="00961B35"/>
    <w:rsid w:val="00997DDB"/>
    <w:rsid w:val="009C6448"/>
    <w:rsid w:val="009E46B3"/>
    <w:rsid w:val="009F412F"/>
    <w:rsid w:val="00A004AA"/>
    <w:rsid w:val="00A01392"/>
    <w:rsid w:val="00A066E3"/>
    <w:rsid w:val="00A21667"/>
    <w:rsid w:val="00A27D47"/>
    <w:rsid w:val="00A42D8B"/>
    <w:rsid w:val="00A461D4"/>
    <w:rsid w:val="00A5065F"/>
    <w:rsid w:val="00A56DC7"/>
    <w:rsid w:val="00AA03F5"/>
    <w:rsid w:val="00AA1BBE"/>
    <w:rsid w:val="00AA5B93"/>
    <w:rsid w:val="00AE068A"/>
    <w:rsid w:val="00B07F34"/>
    <w:rsid w:val="00B14836"/>
    <w:rsid w:val="00B232D2"/>
    <w:rsid w:val="00B23C4C"/>
    <w:rsid w:val="00B41EC3"/>
    <w:rsid w:val="00B51A6F"/>
    <w:rsid w:val="00B55BD9"/>
    <w:rsid w:val="00B865E6"/>
    <w:rsid w:val="00B95341"/>
    <w:rsid w:val="00BA48EF"/>
    <w:rsid w:val="00BB51E3"/>
    <w:rsid w:val="00BB6042"/>
    <w:rsid w:val="00BD31F5"/>
    <w:rsid w:val="00C0543E"/>
    <w:rsid w:val="00C148FB"/>
    <w:rsid w:val="00C32D91"/>
    <w:rsid w:val="00C34096"/>
    <w:rsid w:val="00C41702"/>
    <w:rsid w:val="00C50C23"/>
    <w:rsid w:val="00C85389"/>
    <w:rsid w:val="00CA2290"/>
    <w:rsid w:val="00CB3933"/>
    <w:rsid w:val="00CC7D5A"/>
    <w:rsid w:val="00D24CBE"/>
    <w:rsid w:val="00D252BB"/>
    <w:rsid w:val="00D25E15"/>
    <w:rsid w:val="00D37E3C"/>
    <w:rsid w:val="00D4343C"/>
    <w:rsid w:val="00D6396F"/>
    <w:rsid w:val="00D70E76"/>
    <w:rsid w:val="00D877E9"/>
    <w:rsid w:val="00DA04DE"/>
    <w:rsid w:val="00DA1A2B"/>
    <w:rsid w:val="00DA607C"/>
    <w:rsid w:val="00DC4BB3"/>
    <w:rsid w:val="00DE37B9"/>
    <w:rsid w:val="00E20D07"/>
    <w:rsid w:val="00E31242"/>
    <w:rsid w:val="00E371DB"/>
    <w:rsid w:val="00E42508"/>
    <w:rsid w:val="00E437AA"/>
    <w:rsid w:val="00E45F53"/>
    <w:rsid w:val="00E76FBA"/>
    <w:rsid w:val="00E77109"/>
    <w:rsid w:val="00E869B1"/>
    <w:rsid w:val="00EA57F8"/>
    <w:rsid w:val="00EA607E"/>
    <w:rsid w:val="00EE4166"/>
    <w:rsid w:val="00EE507D"/>
    <w:rsid w:val="00EE7099"/>
    <w:rsid w:val="00EE7F71"/>
    <w:rsid w:val="00EF1B45"/>
    <w:rsid w:val="00EF440B"/>
    <w:rsid w:val="00EF772A"/>
    <w:rsid w:val="00F03D67"/>
    <w:rsid w:val="00F054F4"/>
    <w:rsid w:val="00F25B96"/>
    <w:rsid w:val="00F36737"/>
    <w:rsid w:val="00F46E41"/>
    <w:rsid w:val="00F47A95"/>
    <w:rsid w:val="00F56CDA"/>
    <w:rsid w:val="00F70BD3"/>
    <w:rsid w:val="00F814B6"/>
    <w:rsid w:val="00F860F4"/>
    <w:rsid w:val="00F87A95"/>
    <w:rsid w:val="00FB0258"/>
    <w:rsid w:val="00FD24BD"/>
    <w:rsid w:val="00FE3FF9"/>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9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9E"/>
    <w:pPr>
      <w:ind w:left="720"/>
      <w:contextualSpacing/>
    </w:pPr>
  </w:style>
  <w:style w:type="paragraph" w:styleId="BalloonText">
    <w:name w:val="Balloon Text"/>
    <w:basedOn w:val="Normal"/>
    <w:link w:val="BalloonTextChar"/>
    <w:uiPriority w:val="99"/>
    <w:semiHidden/>
    <w:unhideWhenUsed/>
    <w:rsid w:val="00CB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3"/>
    <w:rPr>
      <w:rFonts w:ascii="Segoe UI" w:hAnsi="Segoe UI" w:cs="Segoe UI"/>
      <w:sz w:val="18"/>
      <w:szCs w:val="18"/>
    </w:rPr>
  </w:style>
  <w:style w:type="paragraph" w:styleId="Header">
    <w:name w:val="header"/>
    <w:basedOn w:val="Normal"/>
    <w:link w:val="HeaderChar1"/>
    <w:uiPriority w:val="99"/>
    <w:unhideWhenUsed/>
    <w:rsid w:val="00303538"/>
    <w:pPr>
      <w:tabs>
        <w:tab w:val="center" w:pos="4680"/>
        <w:tab w:val="right" w:pos="9360"/>
      </w:tabs>
    </w:pPr>
    <w:rPr>
      <w:sz w:val="22"/>
      <w:szCs w:val="22"/>
    </w:rPr>
  </w:style>
  <w:style w:type="character" w:customStyle="1" w:styleId="HeaderChar">
    <w:name w:val="Header Char"/>
    <w:basedOn w:val="DefaultParagraphFont"/>
    <w:uiPriority w:val="99"/>
    <w:rsid w:val="00303538"/>
  </w:style>
  <w:style w:type="character" w:customStyle="1" w:styleId="HeaderChar1">
    <w:name w:val="Header Char1"/>
    <w:basedOn w:val="DefaultParagraphFont"/>
    <w:link w:val="Header"/>
    <w:uiPriority w:val="99"/>
    <w:rsid w:val="00303538"/>
    <w:rPr>
      <w:sz w:val="22"/>
      <w:szCs w:val="22"/>
    </w:rPr>
  </w:style>
  <w:style w:type="paragraph" w:styleId="Footer">
    <w:name w:val="footer"/>
    <w:basedOn w:val="Normal"/>
    <w:link w:val="FooterChar"/>
    <w:uiPriority w:val="99"/>
    <w:unhideWhenUsed/>
    <w:rsid w:val="002B086B"/>
    <w:pPr>
      <w:tabs>
        <w:tab w:val="center" w:pos="4680"/>
        <w:tab w:val="right" w:pos="9360"/>
      </w:tabs>
    </w:pPr>
  </w:style>
  <w:style w:type="character" w:customStyle="1" w:styleId="FooterChar">
    <w:name w:val="Footer Char"/>
    <w:basedOn w:val="DefaultParagraphFont"/>
    <w:link w:val="Footer"/>
    <w:uiPriority w:val="99"/>
    <w:rsid w:val="002B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2451">
      <w:bodyDiv w:val="1"/>
      <w:marLeft w:val="0"/>
      <w:marRight w:val="0"/>
      <w:marTop w:val="0"/>
      <w:marBottom w:val="0"/>
      <w:divBdr>
        <w:top w:val="none" w:sz="0" w:space="0" w:color="auto"/>
        <w:left w:val="none" w:sz="0" w:space="0" w:color="auto"/>
        <w:bottom w:val="none" w:sz="0" w:space="0" w:color="auto"/>
        <w:right w:val="none" w:sz="0" w:space="0" w:color="auto"/>
      </w:divBdr>
    </w:div>
    <w:div w:id="1416899091">
      <w:bodyDiv w:val="1"/>
      <w:marLeft w:val="0"/>
      <w:marRight w:val="0"/>
      <w:marTop w:val="0"/>
      <w:marBottom w:val="0"/>
      <w:divBdr>
        <w:top w:val="none" w:sz="0" w:space="0" w:color="auto"/>
        <w:left w:val="none" w:sz="0" w:space="0" w:color="auto"/>
        <w:bottom w:val="none" w:sz="0" w:space="0" w:color="auto"/>
        <w:right w:val="none" w:sz="0" w:space="0" w:color="auto"/>
      </w:divBdr>
    </w:div>
    <w:div w:id="1971134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56581-650B-4333-9ACF-9BAD7312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3258</Words>
  <Characters>18576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Rogers Arkansas</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Ericson</dc:creator>
  <cp:keywords/>
  <dc:description/>
  <cp:lastModifiedBy>Ericson, Lori</cp:lastModifiedBy>
  <cp:revision>2</cp:revision>
  <cp:lastPrinted>2018-11-26T15:46:00Z</cp:lastPrinted>
  <dcterms:created xsi:type="dcterms:W3CDTF">2019-03-05T21:07:00Z</dcterms:created>
  <dcterms:modified xsi:type="dcterms:W3CDTF">2019-03-05T21:07:00Z</dcterms:modified>
</cp:coreProperties>
</file>